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bookmarkStart w:id="0" w:name="sub_1031"/>
      <w:r w:rsidRPr="003506BD">
        <w:rPr>
          <w:sz w:val="28"/>
          <w:szCs w:val="28"/>
        </w:rPr>
        <w:t>Прокуратурой района с привлечением специалиста Управления Федеральной службы по надзору в сфере защиты прав потребителей и благополучия человека Ульяновской области проведена проверка соблюдения санитарно-эпидемиологического законодательства при функционировании летних  оздоровительных учреждений 1 смены с дневным пребыванием, организованных на базе функционирующих общеобразовательных организаций.</w:t>
      </w:r>
    </w:p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r w:rsidRPr="003506BD">
        <w:rPr>
          <w:sz w:val="28"/>
          <w:szCs w:val="28"/>
        </w:rPr>
        <w:t xml:space="preserve">Результаты проведённой проверки свидетельствуют о том, что в указанных учреждениях допускаются нарушения законодательства в сфере охраны здоровья детей. </w:t>
      </w:r>
    </w:p>
    <w:bookmarkEnd w:id="0"/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proofErr w:type="gramStart"/>
      <w:r w:rsidRPr="003506BD">
        <w:rPr>
          <w:sz w:val="28"/>
          <w:szCs w:val="28"/>
        </w:rPr>
        <w:t>Вопреки требованиям ст. ст. 2, 3, 11 Федерального закона от 30.03.1999 №52-ФЗ «О санитарно-эпидемиологическом благополучии населения»  должностными лицами МОУ «</w:t>
      </w:r>
      <w:proofErr w:type="spellStart"/>
      <w:r w:rsidRPr="003506BD">
        <w:rPr>
          <w:sz w:val="28"/>
          <w:szCs w:val="28"/>
        </w:rPr>
        <w:t>Игнатовская</w:t>
      </w:r>
      <w:proofErr w:type="spellEnd"/>
      <w:r w:rsidRPr="003506BD">
        <w:rPr>
          <w:sz w:val="28"/>
          <w:szCs w:val="28"/>
        </w:rPr>
        <w:t xml:space="preserve"> СОШ», МКОУ «</w:t>
      </w:r>
      <w:proofErr w:type="spellStart"/>
      <w:r w:rsidRPr="003506BD">
        <w:rPr>
          <w:sz w:val="28"/>
          <w:szCs w:val="28"/>
        </w:rPr>
        <w:t>Старомаклаушинская</w:t>
      </w:r>
      <w:proofErr w:type="spellEnd"/>
      <w:r w:rsidRPr="003506BD">
        <w:rPr>
          <w:sz w:val="28"/>
          <w:szCs w:val="28"/>
        </w:rPr>
        <w:t xml:space="preserve"> СШ», МКОУ «</w:t>
      </w:r>
      <w:proofErr w:type="spellStart"/>
      <w:r w:rsidRPr="003506BD">
        <w:rPr>
          <w:sz w:val="28"/>
          <w:szCs w:val="28"/>
        </w:rPr>
        <w:t>Подлесненская</w:t>
      </w:r>
      <w:proofErr w:type="spellEnd"/>
      <w:r w:rsidRPr="003506BD">
        <w:rPr>
          <w:sz w:val="28"/>
          <w:szCs w:val="28"/>
        </w:rPr>
        <w:t xml:space="preserve"> ОШ», МУДО «</w:t>
      </w:r>
      <w:proofErr w:type="spellStart"/>
      <w:r w:rsidRPr="003506BD">
        <w:rPr>
          <w:sz w:val="28"/>
          <w:szCs w:val="28"/>
        </w:rPr>
        <w:t>Майнский</w:t>
      </w:r>
      <w:proofErr w:type="spellEnd"/>
      <w:r w:rsidRPr="003506BD">
        <w:rPr>
          <w:sz w:val="28"/>
          <w:szCs w:val="28"/>
        </w:rPr>
        <w:t xml:space="preserve"> ЦДТ им. Г.Ф. </w:t>
      </w:r>
      <w:proofErr w:type="spellStart"/>
      <w:r w:rsidRPr="003506BD">
        <w:rPr>
          <w:sz w:val="28"/>
          <w:szCs w:val="28"/>
        </w:rPr>
        <w:t>Кныша</w:t>
      </w:r>
      <w:proofErr w:type="spellEnd"/>
      <w:r w:rsidRPr="003506BD">
        <w:rPr>
          <w:sz w:val="28"/>
          <w:szCs w:val="28"/>
        </w:rPr>
        <w:t>», МОУ «</w:t>
      </w:r>
      <w:proofErr w:type="spellStart"/>
      <w:r w:rsidRPr="003506BD">
        <w:rPr>
          <w:sz w:val="28"/>
          <w:szCs w:val="28"/>
        </w:rPr>
        <w:t>Майнский</w:t>
      </w:r>
      <w:proofErr w:type="spellEnd"/>
      <w:r w:rsidRPr="003506BD">
        <w:rPr>
          <w:sz w:val="28"/>
          <w:szCs w:val="28"/>
        </w:rPr>
        <w:t xml:space="preserve"> многопрофильный лицей», МКОУ «</w:t>
      </w:r>
      <w:proofErr w:type="spellStart"/>
      <w:r w:rsidRPr="003506BD">
        <w:rPr>
          <w:sz w:val="28"/>
          <w:szCs w:val="28"/>
        </w:rPr>
        <w:t>Анненковская</w:t>
      </w:r>
      <w:proofErr w:type="spellEnd"/>
      <w:r w:rsidRPr="003506BD">
        <w:rPr>
          <w:sz w:val="28"/>
          <w:szCs w:val="28"/>
        </w:rPr>
        <w:t xml:space="preserve"> СШ» были допущены факты несоблюдения требований к устройству, содержанию и организации режима в оздоровительных учреждениях с дневным пребыванием детей в</w:t>
      </w:r>
      <w:proofErr w:type="gramEnd"/>
      <w:r w:rsidRPr="003506BD">
        <w:rPr>
          <w:sz w:val="28"/>
          <w:szCs w:val="28"/>
        </w:rPr>
        <w:t xml:space="preserve"> период каникул и к организации питания обучающихся в общеобразовательных учреждениях, а также в летних лагерях с трудовой занятостью.</w:t>
      </w:r>
    </w:p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r w:rsidRPr="003506BD">
        <w:rPr>
          <w:sz w:val="28"/>
          <w:szCs w:val="28"/>
        </w:rPr>
        <w:t xml:space="preserve">Так, вопреки указанным требованиям закона, а также п. 5.12. </w:t>
      </w:r>
      <w:proofErr w:type="spellStart"/>
      <w:r w:rsidRPr="003506BD">
        <w:rPr>
          <w:sz w:val="28"/>
          <w:szCs w:val="28"/>
        </w:rPr>
        <w:t>СанПиН</w:t>
      </w:r>
      <w:proofErr w:type="spellEnd"/>
      <w:r w:rsidRPr="003506BD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 (далее – </w:t>
      </w:r>
      <w:proofErr w:type="spellStart"/>
      <w:r w:rsidRPr="003506BD">
        <w:rPr>
          <w:sz w:val="28"/>
          <w:szCs w:val="28"/>
        </w:rPr>
        <w:t>СанПиН</w:t>
      </w:r>
      <w:proofErr w:type="spellEnd"/>
      <w:r w:rsidRPr="003506BD">
        <w:rPr>
          <w:sz w:val="28"/>
          <w:szCs w:val="28"/>
        </w:rPr>
        <w:t>) в МОУ «</w:t>
      </w:r>
      <w:proofErr w:type="spellStart"/>
      <w:r w:rsidRPr="003506BD">
        <w:rPr>
          <w:sz w:val="28"/>
          <w:szCs w:val="28"/>
        </w:rPr>
        <w:t>Игнатовская</w:t>
      </w:r>
      <w:proofErr w:type="spellEnd"/>
      <w:r w:rsidRPr="003506BD">
        <w:rPr>
          <w:sz w:val="28"/>
          <w:szCs w:val="28"/>
        </w:rPr>
        <w:t xml:space="preserve"> СОШ» не обеспечено прокаливание столовых приборов после мытья в духовых  шкафах в течение 10 минут. По результатам лабораторных испытаний № 8573/3 и № 8573/5 от 20.06.19 в смывах с ложек обнаружено наличие бактерий группы кишечной палочки. </w:t>
      </w:r>
    </w:p>
    <w:p w:rsidR="003506BD" w:rsidRPr="003506BD" w:rsidRDefault="003506BD" w:rsidP="003506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D">
        <w:rPr>
          <w:rFonts w:ascii="Times New Roman" w:hAnsi="Times New Roman" w:cs="Times New Roman"/>
          <w:sz w:val="28"/>
          <w:szCs w:val="28"/>
        </w:rPr>
        <w:t>В ходе проведенной проверки в МКОУ «</w:t>
      </w:r>
      <w:proofErr w:type="spellStart"/>
      <w:r w:rsidRPr="003506BD">
        <w:rPr>
          <w:rFonts w:ascii="Times New Roman" w:hAnsi="Times New Roman" w:cs="Times New Roman"/>
          <w:sz w:val="28"/>
          <w:szCs w:val="28"/>
        </w:rPr>
        <w:t>Старомаклаушинская</w:t>
      </w:r>
      <w:proofErr w:type="spellEnd"/>
      <w:r w:rsidRPr="003506BD">
        <w:rPr>
          <w:rFonts w:ascii="Times New Roman" w:hAnsi="Times New Roman" w:cs="Times New Roman"/>
          <w:sz w:val="28"/>
          <w:szCs w:val="28"/>
        </w:rPr>
        <w:t xml:space="preserve"> СШ» установлено, что в нарушение п.п. 5.11., 5.12., 5.16 </w:t>
      </w:r>
      <w:proofErr w:type="spellStart"/>
      <w:r w:rsidRPr="003506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06BD">
        <w:rPr>
          <w:rFonts w:ascii="Times New Roman" w:hAnsi="Times New Roman" w:cs="Times New Roman"/>
          <w:sz w:val="28"/>
          <w:szCs w:val="28"/>
        </w:rPr>
        <w:t xml:space="preserve"> ответственными должностными лицами также не обеспечено прокаливание столовых приборов после мытья, допускаются нарушения при мытье и последующей сушке посуды  (мытья посуды используется губчатый материал, сушка стаканов осуществляется на подносах, вместо решеток).</w:t>
      </w:r>
    </w:p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proofErr w:type="gramStart"/>
      <w:r w:rsidRPr="003506BD">
        <w:rPr>
          <w:sz w:val="28"/>
          <w:szCs w:val="28"/>
        </w:rPr>
        <w:t>Наряду с этим, при выезде в МКОУ «</w:t>
      </w:r>
      <w:proofErr w:type="spellStart"/>
      <w:r w:rsidRPr="003506BD">
        <w:rPr>
          <w:sz w:val="28"/>
          <w:szCs w:val="28"/>
        </w:rPr>
        <w:t>Подлесненская</w:t>
      </w:r>
      <w:proofErr w:type="spellEnd"/>
      <w:r w:rsidRPr="003506BD">
        <w:rPr>
          <w:sz w:val="28"/>
          <w:szCs w:val="28"/>
        </w:rPr>
        <w:t xml:space="preserve"> ОШ» установлено, что в нарушение п.п. 3.4, 8.7., 9.24 </w:t>
      </w:r>
      <w:proofErr w:type="spellStart"/>
      <w:r w:rsidRPr="003506BD">
        <w:rPr>
          <w:sz w:val="28"/>
          <w:szCs w:val="28"/>
        </w:rPr>
        <w:t>СанПиН</w:t>
      </w:r>
      <w:proofErr w:type="spellEnd"/>
      <w:r w:rsidRPr="003506BD">
        <w:rPr>
          <w:sz w:val="28"/>
          <w:szCs w:val="28"/>
        </w:rPr>
        <w:t xml:space="preserve">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не проведено, при организации питьевого режима с использованием </w:t>
      </w:r>
      <w:proofErr w:type="spellStart"/>
      <w:r w:rsidRPr="003506BD">
        <w:rPr>
          <w:sz w:val="28"/>
          <w:szCs w:val="28"/>
        </w:rPr>
        <w:t>бутилированной</w:t>
      </w:r>
      <w:proofErr w:type="spellEnd"/>
      <w:r w:rsidRPr="003506BD">
        <w:rPr>
          <w:sz w:val="28"/>
          <w:szCs w:val="28"/>
        </w:rPr>
        <w:t xml:space="preserve"> питьевой воды допускается повторное использование одноразовых стаканчиков, в журнале бракера сырья не заполнена графа «Конечный</w:t>
      </w:r>
      <w:proofErr w:type="gramEnd"/>
      <w:r w:rsidRPr="003506BD">
        <w:rPr>
          <w:sz w:val="28"/>
          <w:szCs w:val="28"/>
        </w:rPr>
        <w:t xml:space="preserve"> срок реализации поступивших продуктов», не ведется «Ведомость </w:t>
      </w:r>
      <w:proofErr w:type="gramStart"/>
      <w:r w:rsidRPr="003506BD">
        <w:rPr>
          <w:sz w:val="28"/>
          <w:szCs w:val="28"/>
        </w:rPr>
        <w:t>контроля за</w:t>
      </w:r>
      <w:proofErr w:type="gramEnd"/>
      <w:r w:rsidRPr="003506BD">
        <w:rPr>
          <w:sz w:val="28"/>
          <w:szCs w:val="28"/>
        </w:rPr>
        <w:t xml:space="preserve"> питанием».</w:t>
      </w:r>
    </w:p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r w:rsidRPr="003506BD">
        <w:rPr>
          <w:sz w:val="28"/>
          <w:szCs w:val="28"/>
        </w:rPr>
        <w:t>При проверке МУДО «</w:t>
      </w:r>
      <w:proofErr w:type="spellStart"/>
      <w:r w:rsidRPr="003506BD">
        <w:rPr>
          <w:sz w:val="28"/>
          <w:szCs w:val="28"/>
        </w:rPr>
        <w:t>Майнский</w:t>
      </w:r>
      <w:proofErr w:type="spellEnd"/>
      <w:r w:rsidRPr="003506BD">
        <w:rPr>
          <w:sz w:val="28"/>
          <w:szCs w:val="28"/>
        </w:rPr>
        <w:t xml:space="preserve"> ЦДТ им. Г.Ф. </w:t>
      </w:r>
      <w:proofErr w:type="spellStart"/>
      <w:r w:rsidRPr="003506BD">
        <w:rPr>
          <w:sz w:val="28"/>
          <w:szCs w:val="28"/>
        </w:rPr>
        <w:t>Кныша</w:t>
      </w:r>
      <w:proofErr w:type="spellEnd"/>
      <w:r w:rsidRPr="003506BD">
        <w:rPr>
          <w:sz w:val="28"/>
          <w:szCs w:val="28"/>
        </w:rPr>
        <w:t xml:space="preserve">» вскрыты нарушения п.п. 3.4., 13.4. </w:t>
      </w:r>
      <w:proofErr w:type="spellStart"/>
      <w:r w:rsidRPr="003506BD">
        <w:rPr>
          <w:sz w:val="28"/>
          <w:szCs w:val="28"/>
        </w:rPr>
        <w:t>СанПиН</w:t>
      </w:r>
      <w:proofErr w:type="spellEnd"/>
      <w:r w:rsidRPr="003506BD">
        <w:rPr>
          <w:sz w:val="28"/>
          <w:szCs w:val="28"/>
        </w:rPr>
        <w:t xml:space="preserve">, выразившиеся в  не распределении детей </w:t>
      </w:r>
      <w:r w:rsidRPr="003506BD">
        <w:rPr>
          <w:sz w:val="28"/>
          <w:szCs w:val="28"/>
        </w:rPr>
        <w:lastRenderedPageBreak/>
        <w:t>и подростков на основную, подготовительную и специальную группы для участия в физкультурно-оздоровительных и спортивно-массовых мероприятиях, а также не проведении медицинского обслуживания детей, ежедневных осмотров, оценки эффективности оздоровления детей и подростков.</w:t>
      </w:r>
    </w:p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r w:rsidRPr="003506BD">
        <w:rPr>
          <w:sz w:val="28"/>
          <w:szCs w:val="28"/>
        </w:rPr>
        <w:t>Аналогичные нарушения выявлены в МКОУ «</w:t>
      </w:r>
      <w:proofErr w:type="spellStart"/>
      <w:r w:rsidRPr="003506BD">
        <w:rPr>
          <w:sz w:val="28"/>
          <w:szCs w:val="28"/>
        </w:rPr>
        <w:t>Анненковская</w:t>
      </w:r>
      <w:proofErr w:type="spellEnd"/>
      <w:r w:rsidRPr="003506BD">
        <w:rPr>
          <w:sz w:val="28"/>
          <w:szCs w:val="28"/>
        </w:rPr>
        <w:t xml:space="preserve"> СШ». </w:t>
      </w:r>
    </w:p>
    <w:p w:rsidR="003506BD" w:rsidRPr="003506BD" w:rsidRDefault="003506BD" w:rsidP="003506BD">
      <w:pPr>
        <w:ind w:firstLine="709"/>
        <w:jc w:val="both"/>
        <w:rPr>
          <w:sz w:val="28"/>
          <w:szCs w:val="28"/>
        </w:rPr>
      </w:pPr>
      <w:r w:rsidRPr="003506BD">
        <w:rPr>
          <w:sz w:val="28"/>
          <w:szCs w:val="28"/>
        </w:rPr>
        <w:t>В ходе проверки МОУ «</w:t>
      </w:r>
      <w:proofErr w:type="spellStart"/>
      <w:r w:rsidRPr="003506BD">
        <w:rPr>
          <w:sz w:val="28"/>
          <w:szCs w:val="28"/>
        </w:rPr>
        <w:t>Майнский</w:t>
      </w:r>
      <w:proofErr w:type="spellEnd"/>
      <w:r w:rsidRPr="003506BD">
        <w:rPr>
          <w:sz w:val="28"/>
          <w:szCs w:val="28"/>
        </w:rPr>
        <w:t xml:space="preserve"> многопрофильный лицей» выявлены нарушения п.п. 8.29. </w:t>
      </w:r>
      <w:proofErr w:type="spellStart"/>
      <w:r w:rsidRPr="003506BD">
        <w:rPr>
          <w:sz w:val="28"/>
          <w:szCs w:val="28"/>
        </w:rPr>
        <w:t>СанПиН</w:t>
      </w:r>
      <w:proofErr w:type="spellEnd"/>
      <w:r w:rsidRPr="003506BD">
        <w:rPr>
          <w:sz w:val="28"/>
          <w:szCs w:val="28"/>
        </w:rPr>
        <w:t>, связанные с нарушением условий хранения молочной продукции (в морозильной камере хранится молоко в нарушение условия хранения, установленных изготовителем и указанных в документах, подтверждающих происхождение, качество и безопасность продуктов). По результатам лабораторных испытаний в смывах с тарелки для 2 блюда (№9011/2) и с холодильника для суточных проб (№ 9011/6) был зарегистрирован рост кишечной палочки.</w:t>
      </w:r>
    </w:p>
    <w:p w:rsidR="003506BD" w:rsidRPr="000E5D25" w:rsidRDefault="003506BD" w:rsidP="003506BD">
      <w:pPr>
        <w:ind w:firstLine="708"/>
        <w:jc w:val="both"/>
        <w:rPr>
          <w:sz w:val="28"/>
          <w:szCs w:val="28"/>
        </w:rPr>
      </w:pPr>
      <w:r w:rsidRPr="000E5D25">
        <w:rPr>
          <w:sz w:val="28"/>
          <w:szCs w:val="28"/>
        </w:rPr>
        <w:t xml:space="preserve">По результатам проверки в адрес </w:t>
      </w:r>
      <w:r>
        <w:rPr>
          <w:sz w:val="28"/>
          <w:szCs w:val="28"/>
        </w:rPr>
        <w:t>начальника Управления образования администрации МО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 </w:t>
      </w:r>
      <w:r w:rsidRPr="000E5D25">
        <w:rPr>
          <w:sz w:val="28"/>
          <w:szCs w:val="28"/>
        </w:rPr>
        <w:t xml:space="preserve">внесено представление об устранении нарушений закона. </w:t>
      </w:r>
    </w:p>
    <w:p w:rsidR="00AB1D4B" w:rsidRPr="003506BD" w:rsidRDefault="00AB1D4B" w:rsidP="003506BD">
      <w:pPr>
        <w:jc w:val="both"/>
      </w:pPr>
    </w:p>
    <w:sectPr w:rsidR="00AB1D4B" w:rsidRPr="003506BD" w:rsidSect="00AB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6BD"/>
    <w:rsid w:val="003506BD"/>
    <w:rsid w:val="00AB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506BD"/>
    <w:rPr>
      <w:sz w:val="24"/>
      <w:szCs w:val="24"/>
    </w:rPr>
  </w:style>
  <w:style w:type="paragraph" w:styleId="a4">
    <w:name w:val="No Spacing"/>
    <w:link w:val="a3"/>
    <w:qFormat/>
    <w:rsid w:val="003506B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2019-07-25T17:11:00Z</dcterms:created>
  <dcterms:modified xsi:type="dcterms:W3CDTF">2019-07-25T17:13:00Z</dcterms:modified>
</cp:coreProperties>
</file>