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42" w:rsidRPr="005D0A42" w:rsidRDefault="005D0A42" w:rsidP="005D0A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A42">
        <w:rPr>
          <w:rFonts w:ascii="Times New Roman" w:hAnsi="Times New Roman" w:cs="Times New Roman"/>
          <w:sz w:val="28"/>
          <w:szCs w:val="28"/>
        </w:rPr>
        <w:t xml:space="preserve">Вопрос: Предусмотрены ли для работников медицинских организаций дополнительные страховые гарантии на случай заражения </w:t>
      </w:r>
      <w:proofErr w:type="spellStart"/>
      <w:r w:rsidRPr="005D0A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D0A42">
        <w:rPr>
          <w:rFonts w:ascii="Times New Roman" w:hAnsi="Times New Roman" w:cs="Times New Roman"/>
          <w:sz w:val="28"/>
          <w:szCs w:val="28"/>
        </w:rPr>
        <w:t xml:space="preserve"> инфекцией при исполнении должностных обязанностей, повлекшего ущерб для жизни и здоровья?</w:t>
      </w:r>
    </w:p>
    <w:p w:rsidR="005D0A42" w:rsidRPr="005D0A42" w:rsidRDefault="005D0A42" w:rsidP="005D0A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A42">
        <w:rPr>
          <w:rFonts w:ascii="Times New Roman" w:hAnsi="Times New Roman" w:cs="Times New Roman"/>
          <w:sz w:val="28"/>
          <w:szCs w:val="28"/>
        </w:rPr>
        <w:t xml:space="preserve">Ответ: в случае временной нетрудоспособности в связи с заболеванием, вызванным лабораторно подтвержденным </w:t>
      </w:r>
      <w:proofErr w:type="spellStart"/>
      <w:r w:rsidRPr="005D0A42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5D0A42">
        <w:rPr>
          <w:rFonts w:ascii="Times New Roman" w:hAnsi="Times New Roman" w:cs="Times New Roman"/>
          <w:sz w:val="28"/>
          <w:szCs w:val="28"/>
        </w:rPr>
        <w:t xml:space="preserve"> COVID-19, включенным в </w:t>
      </w:r>
      <w:hyperlink r:id="rId4" w:history="1">
        <w:r w:rsidRPr="005D0A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5D0A42">
        <w:rPr>
          <w:rFonts w:ascii="Times New Roman" w:hAnsi="Times New Roman" w:cs="Times New Roman"/>
          <w:sz w:val="28"/>
          <w:szCs w:val="28"/>
        </w:rPr>
        <w:t>, утвержденный распоряжением Правительства Российской Федерации №1272-р от 15.05.2020, медицинские работники имеют право на получение единовременной страховой выплаты в размере 68811 рублей. Среди таких заболеваний – острые респираторные инфекции верхних дыхательных путей, вирусные пневмонии и ряд других.</w:t>
      </w:r>
    </w:p>
    <w:p w:rsidR="005D0A42" w:rsidRPr="005D0A42" w:rsidRDefault="005D0A42" w:rsidP="005D0A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/>
      <w:proofErr w:type="gramStart"/>
      <w:r w:rsidRPr="005D0A42">
        <w:rPr>
          <w:rFonts w:ascii="Times New Roman" w:hAnsi="Times New Roman" w:cs="Times New Roman"/>
          <w:sz w:val="28"/>
          <w:szCs w:val="28"/>
        </w:rPr>
        <w:t xml:space="preserve">Для обеспечения гарантированного получения указанной категорией работников страховых выплат, в случае заболевания </w:t>
      </w:r>
      <w:proofErr w:type="spellStart"/>
      <w:r w:rsidRPr="005D0A42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5D0A42">
        <w:rPr>
          <w:rFonts w:ascii="Times New Roman" w:hAnsi="Times New Roman" w:cs="Times New Roman"/>
          <w:sz w:val="28"/>
          <w:szCs w:val="28"/>
        </w:rPr>
        <w:t xml:space="preserve"> на работе, правительством Российской Федерации принято постановление от 16.05.2020 №695, согласно которому при установлении работнику диагноза заболевания, включенного в </w:t>
      </w:r>
      <w:hyperlink r:id="rId6" w:history="1">
        <w:r w:rsidRPr="005D0A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5D0A42">
        <w:rPr>
          <w:rFonts w:ascii="Times New Roman" w:hAnsi="Times New Roman" w:cs="Times New Roman"/>
          <w:sz w:val="28"/>
          <w:szCs w:val="28"/>
        </w:rPr>
        <w:t xml:space="preserve"> заболеваний или осложнений, вызванных подтвержденной лабораторными методами (COVID-19, медицинская организация, установившая случай заболевания работника, обязана незамедлительно уведомить Фонд социального страхования Российской Федерации и руководителя организации, в которой</w:t>
      </w:r>
      <w:proofErr w:type="gramEnd"/>
      <w:r w:rsidRPr="005D0A42">
        <w:rPr>
          <w:rFonts w:ascii="Times New Roman" w:hAnsi="Times New Roman" w:cs="Times New Roman"/>
          <w:sz w:val="28"/>
          <w:szCs w:val="28"/>
        </w:rPr>
        <w:t xml:space="preserve"> работает медик. Работодатель обязан незамедлительно создать врачебную комиссию по расследованию обстоятельств заражения с привлечением специалистов ФСС. Работа комиссии должна продолжаться не более суток. По результатам расследования в ФСС направляется справка, на основании которой готовятся документы для осуществления единовременной страховой выплаты работнику, и в срок не позднее следующего дня со дня получения справки ФСС осуществляется выплата. Таким образом, расследование страхового случая и осуществление единовременных страховых выплат осуществляется в срок, не превышающий 4 дней. Данная комиссия призвана установить факт заражения медиком именно при исполнении обязанностей, а не при иных обстоятельствах. </w:t>
      </w:r>
    </w:p>
    <w:p w:rsidR="005D0A42" w:rsidRPr="005D0A42" w:rsidRDefault="005D0A42" w:rsidP="005D0A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A42">
        <w:rPr>
          <w:rFonts w:ascii="Times New Roman" w:hAnsi="Times New Roman" w:cs="Times New Roman"/>
          <w:sz w:val="28"/>
          <w:szCs w:val="28"/>
        </w:rPr>
        <w:t xml:space="preserve">Из этого следует, что все медицинские работники и водители автомобилей скорой помощи, непосредственно работающие с пациентами с подтвержденной </w:t>
      </w:r>
      <w:proofErr w:type="spellStart"/>
      <w:r w:rsidRPr="005D0A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D0A42">
        <w:rPr>
          <w:rFonts w:ascii="Times New Roman" w:hAnsi="Times New Roman" w:cs="Times New Roman"/>
          <w:sz w:val="28"/>
          <w:szCs w:val="28"/>
        </w:rPr>
        <w:t xml:space="preserve"> инфекцией и подозрением на нее, застрахованы на случай инфицирования на рабочем месте, повлекшего за собой негативные последствия для жизни и здоровья. </w:t>
      </w:r>
    </w:p>
    <w:p w:rsidR="005D0A42" w:rsidRPr="005D0A42" w:rsidRDefault="005D0A42" w:rsidP="005D0A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D0A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5D0A4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06.05.2020 №313 установлены дополнительные страховые гарантии медицинским работникам и водителям автомобилей скорой помощи, непосредственно работающим с пациентами с подтвержденной </w:t>
      </w:r>
      <w:proofErr w:type="spellStart"/>
      <w:r w:rsidRPr="005D0A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D0A42">
        <w:rPr>
          <w:rFonts w:ascii="Times New Roman" w:hAnsi="Times New Roman" w:cs="Times New Roman"/>
          <w:sz w:val="28"/>
          <w:szCs w:val="28"/>
        </w:rPr>
        <w:t xml:space="preserve"> инфекцией или подозрением на нее. Кроме выплат на случай временной нетрудоспособности, указом предусмотрены дополнительные страховые выплаты в случае смерти в результате инфицирования новой </w:t>
      </w:r>
      <w:proofErr w:type="spellStart"/>
      <w:r w:rsidRPr="005D0A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D0A42">
        <w:rPr>
          <w:rFonts w:ascii="Times New Roman" w:hAnsi="Times New Roman" w:cs="Times New Roman"/>
          <w:sz w:val="28"/>
          <w:szCs w:val="28"/>
        </w:rPr>
        <w:t xml:space="preserve"> инфекцией (COVID-19) при исполнении им трудовых обязанностей (в размере 2 752 452 рубля). В случае стойкой утраты трудоспособности в результате развития осложнений после перенесенного заболевания, вызванного новой </w:t>
      </w:r>
      <w:proofErr w:type="spellStart"/>
      <w:r w:rsidRPr="005D0A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D0A42">
        <w:rPr>
          <w:rFonts w:ascii="Times New Roman" w:hAnsi="Times New Roman" w:cs="Times New Roman"/>
          <w:sz w:val="28"/>
          <w:szCs w:val="28"/>
        </w:rPr>
        <w:t xml:space="preserve"> инфекцией (COVID-19), при исполнении им трудовых обязанностей размер выплаты составляет: инвалиду I группы – 2 064 339 рублей; инвалиду II группы – 1 376 226 рублей; инвалиду III группы – 688 113 рублей. </w:t>
      </w:r>
    </w:p>
    <w:p w:rsidR="005D0A42" w:rsidRPr="005D0A42" w:rsidRDefault="005D0A42" w:rsidP="005D0A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A42">
        <w:rPr>
          <w:rFonts w:ascii="Times New Roman" w:hAnsi="Times New Roman" w:cs="Times New Roman"/>
          <w:sz w:val="28"/>
          <w:szCs w:val="28"/>
        </w:rPr>
        <w:t xml:space="preserve">Названные единовременные выплаты производятся сверх выплат, предусмотренных федеральным </w:t>
      </w:r>
      <w:hyperlink r:id="rId8" w:history="1">
        <w:r w:rsidRPr="005D0A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D0A42">
        <w:rPr>
          <w:rFonts w:ascii="Times New Roman" w:hAnsi="Times New Roman" w:cs="Times New Roman"/>
          <w:sz w:val="28"/>
          <w:szCs w:val="28"/>
        </w:rPr>
        <w:t xml:space="preserve"> «Об обязательном социальном страховании от несчастных случаев на производстве и профессиональных заболеваний».</w:t>
      </w:r>
    </w:p>
    <w:p w:rsidR="007C21B5" w:rsidRPr="005D0A42" w:rsidRDefault="007C21B5">
      <w:pPr>
        <w:rPr>
          <w:rFonts w:ascii="Times New Roman" w:hAnsi="Times New Roman" w:cs="Times New Roman"/>
        </w:rPr>
      </w:pPr>
    </w:p>
    <w:sectPr w:rsidR="007C21B5" w:rsidRPr="005D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D0A42"/>
    <w:rsid w:val="005D0A42"/>
    <w:rsid w:val="007C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0A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20FC999A4EC49A445129BF6C63F7179&amp;req=doc&amp;base=LAW&amp;n=342184&amp;dst=100095&amp;fld=134&amp;REFFIELD=134&amp;REFDST=100007&amp;REFDOC=353285&amp;REFBASE=LAW&amp;stat=refcode%3D16876%3Bdstident%3D100095%3Bindex%3D12&amp;date=09.06.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A20FC999A4EC49A445129BF6C63F7179&amp;req=doc&amp;base=LAW&amp;n=351969&amp;dst=100006&amp;fld=134&amp;REFFIELD=134&amp;REFDST=100007&amp;REFDOC=353285&amp;REFBASE=LAW&amp;stat=refcode%3D10881%3Bdstident%3D100006%3Bindex%3D12&amp;date=09.06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A20FC999A4EC49A445129BF6C63F7179&amp;req=doc&amp;base=LAW&amp;n=352715&amp;dst=100006&amp;fld=134&amp;REFFIELD=134&amp;REFDST=100006&amp;REFDOC=353285&amp;REFBASE=LAW&amp;stat=refcode%3D16876%3Bdstident%3D100006%3Bindex%3D11&amp;date=09.06.2020" TargetMode="External"/><Relationship Id="rId5" Type="http://schemas.openxmlformats.org/officeDocument/2006/relationships/hyperlink" Target="https://login.consultant.ru/link/?rnd=A20FC999A4EC49A445129BF6C63F7179&amp;req=query&amp;REFDOC=353285&amp;REFBASE=LAW&amp;REFPAGE=0&amp;REFTYPE=CDLT_MAIN_BACKREFS&amp;ts=32658159167479328270&amp;mode=backrefs&amp;REFDST=100006&amp;date=09.06.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nd=A20FC999A4EC49A445129BF6C63F7179&amp;req=doc&amp;base=LAW&amp;n=352715&amp;dst=100006&amp;fld=134&amp;REFFIELD=134&amp;REFDST=100005&amp;REFDOC=353285&amp;REFBASE=LAW&amp;stat=refcode%3D10881%3Bdstident%3D100006%3Bindex%3D10&amp;date=09.06.20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2020-06-09T05:55:00Z</dcterms:created>
  <dcterms:modified xsi:type="dcterms:W3CDTF">2020-06-09T05:56:00Z</dcterms:modified>
</cp:coreProperties>
</file>