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75" w:rsidRDefault="00F23175" w:rsidP="00F23175">
      <w:pPr>
        <w:pStyle w:val="font8"/>
        <w:jc w:val="both"/>
      </w:pPr>
      <w:r>
        <w:rPr>
          <w:b/>
          <w:bCs/>
        </w:rPr>
        <w:t>Прокуратурой Майнского района проведена проверка исполнения администрацией муниципального образования «Игнатовское городское поселение» Майнского района Ульяновской области (далее – МО «Игнатовское городское поселение) требований жилищного законодательства в части своевременной уплаты взносов на капитальный ремонт муниципального жилищного фонда</w:t>
      </w:r>
    </w:p>
    <w:p w:rsidR="00F23175" w:rsidRDefault="00F23175" w:rsidP="00F23175">
      <w:pPr>
        <w:pStyle w:val="font8"/>
        <w:jc w:val="both"/>
      </w:pPr>
      <w:r>
        <w:rPr>
          <w:rStyle w:val="wixguard"/>
          <w:b/>
          <w:bCs/>
        </w:rPr>
        <w:t>​</w:t>
      </w:r>
    </w:p>
    <w:p w:rsidR="00F23175" w:rsidRDefault="00F23175" w:rsidP="00F23175">
      <w:pPr>
        <w:pStyle w:val="font8"/>
        <w:jc w:val="both"/>
      </w:pPr>
      <w:r>
        <w:rPr>
          <w:b/>
          <w:bCs/>
          <w:i/>
          <w:iCs/>
        </w:rPr>
        <w:t>21.01.2021</w:t>
      </w:r>
    </w:p>
    <w:p w:rsidR="00F23175" w:rsidRDefault="00F23175" w:rsidP="00F23175">
      <w:pPr>
        <w:pStyle w:val="font8"/>
        <w:jc w:val="both"/>
      </w:pPr>
    </w:p>
    <w:p w:rsidR="00F23175" w:rsidRDefault="00F23175" w:rsidP="00F23175">
      <w:pPr>
        <w:pStyle w:val="font8"/>
        <w:jc w:val="both"/>
      </w:pPr>
      <w:r>
        <w:t>Прокуратурой Майнского района проведена проверка исполнения администрацией МО «Игнатовское городское поселение требований жилищного законодательства в части своевременной уплаты взносов на капитальный ремонт муниципального жилищного фонда, в результате которой выявлены обстоятельства, требующие прокурорского вмешательства.</w:t>
      </w:r>
    </w:p>
    <w:p w:rsidR="00F23175" w:rsidRDefault="00F23175" w:rsidP="00F23175">
      <w:pPr>
        <w:pStyle w:val="font8"/>
        <w:jc w:val="both"/>
      </w:pPr>
      <w:r>
        <w:t xml:space="preserve">В частности, вскрыты нарушения </w:t>
      </w:r>
      <w:proofErr w:type="spellStart"/>
      <w:r>
        <w:t>ст.ст</w:t>
      </w:r>
      <w:proofErr w:type="spellEnd"/>
      <w:r>
        <w:t>. 158, 169, 171 Жилищного кодекса Российской Федерации, связанные с несвоевременной уплатой взносов на капитальный ремонт муниципального жилищного фонда.</w:t>
      </w:r>
    </w:p>
    <w:p w:rsidR="00F23175" w:rsidRDefault="00F23175" w:rsidP="00F23175">
      <w:pPr>
        <w:pStyle w:val="font8"/>
        <w:jc w:val="both"/>
      </w:pPr>
      <w:r>
        <w:t>Установлено, что администрацией МО «Игнатовское городское поселение» взносы на капитальный ремонт муниципального жилищного фонда до настоящего времени вносятся не в полном объеме, что привело к образованию задолженности перед Фондом модернизации жилищно-коммунального комплекса Ульяновской области в размере 299 976 рублей 06 копеек.</w:t>
      </w:r>
    </w:p>
    <w:p w:rsidR="00F23175" w:rsidRDefault="00F23175" w:rsidP="00F23175">
      <w:pPr>
        <w:pStyle w:val="font8"/>
        <w:jc w:val="both"/>
      </w:pPr>
      <w:r>
        <w:t>В этой связи прокуратурой района в адрес главы администрации МО «</w:t>
      </w:r>
      <w:proofErr w:type="spellStart"/>
      <w:r>
        <w:t>Выровское</w:t>
      </w:r>
      <w:proofErr w:type="spellEnd"/>
      <w:r>
        <w:t xml:space="preserve"> сельское поселение» внесено представление.</w:t>
      </w:r>
    </w:p>
    <w:p w:rsidR="00F23175" w:rsidRDefault="00F23175" w:rsidP="00F23175">
      <w:pPr>
        <w:pStyle w:val="font8"/>
        <w:jc w:val="both"/>
      </w:pPr>
      <w:r>
        <w:rPr>
          <w:rStyle w:val="wixguard"/>
        </w:rPr>
        <w:t>​</w:t>
      </w:r>
    </w:p>
    <w:p w:rsidR="00F23175" w:rsidRDefault="00F23175" w:rsidP="00F23175">
      <w:pPr>
        <w:pStyle w:val="font8"/>
      </w:pPr>
      <w:r>
        <w:rPr>
          <w:b/>
          <w:bCs/>
        </w:rPr>
        <w:t>Прокуратурой района проведена проверка исполнения в ОГКУ для детей - сирот  и детей, оставшихся без попечения родителей, Майнский специальный (коррекционный) детский дом для детей с ограниченными возможностями здоровья «Орбита» (далее – Учреждение) законодательства в сфере пожарной безопасности</w:t>
      </w:r>
    </w:p>
    <w:p w:rsidR="00F23175" w:rsidRDefault="00F23175" w:rsidP="00F23175">
      <w:pPr>
        <w:pStyle w:val="font8"/>
      </w:pPr>
      <w:r>
        <w:rPr>
          <w:rStyle w:val="wixguard"/>
          <w:b/>
          <w:bCs/>
        </w:rPr>
        <w:t>​</w:t>
      </w:r>
    </w:p>
    <w:p w:rsidR="00F23175" w:rsidRDefault="00F23175" w:rsidP="00F23175">
      <w:pPr>
        <w:pStyle w:val="font8"/>
      </w:pPr>
      <w:r>
        <w:rPr>
          <w:b/>
          <w:bCs/>
          <w:i/>
          <w:iCs/>
        </w:rPr>
        <w:t>20.01.2021</w:t>
      </w:r>
    </w:p>
    <w:p w:rsidR="00F23175" w:rsidRDefault="00F23175" w:rsidP="00F23175">
      <w:pPr>
        <w:pStyle w:val="font8"/>
      </w:pPr>
    </w:p>
    <w:p w:rsidR="00F23175" w:rsidRDefault="00F23175" w:rsidP="00F23175">
      <w:pPr>
        <w:pStyle w:val="font8"/>
      </w:pPr>
      <w:r>
        <w:t>Прокуратурой района проведена проверка исполнения в ОГКУ для детей - сирот  и детей, оставшихся без попечения родителей, Майнский специальный (коррекционный) детский дом для детей с ограниченными возможностями здоровья «Орбита» (далее – Учреждение) законодательства в сфере пожарной безопасности, в ходе которой вскрыты нарушения, выразившиеся в ненадлежащем обеспечении пожарной безопасности в Учреждении.</w:t>
      </w:r>
    </w:p>
    <w:p w:rsidR="00F23175" w:rsidRDefault="00F23175" w:rsidP="00F23175">
      <w:pPr>
        <w:pStyle w:val="font8"/>
      </w:pPr>
      <w:r>
        <w:lastRenderedPageBreak/>
        <w:t>В частности, инструкция о мерах пожарной безопасности в ОГКУ Майнский детский дом «Орбита», утвержденная директором Учреждения была оформлена ненадлежащим образом.</w:t>
      </w:r>
    </w:p>
    <w:p w:rsidR="00F23175" w:rsidRDefault="00F23175" w:rsidP="00F23175">
      <w:pPr>
        <w:pStyle w:val="font8"/>
      </w:pPr>
      <w:r>
        <w:t>Кроме того, в Учреждении не утверждался годовой план-график на проведение работ по техническому обслуживанию и планово-предупредительному ремонту систем противопожарной защиты зданий и сооружений (автоматических установок пожарной сигнализации, систем оповещения людей о пожаре и управления эвакуацией).</w:t>
      </w:r>
    </w:p>
    <w:p w:rsidR="00F23175" w:rsidRDefault="00F23175" w:rsidP="00F23175">
      <w:pPr>
        <w:pStyle w:val="font8"/>
      </w:pPr>
      <w:r>
        <w:t>Инструктаж по пожарной безопасности осуществлялся в Учреждении лицом, не прошедшим обучение пожарно-техническому минимуму в объеме знаний требований нормативных правовых актов, регламентирующих пожарную безопасность.</w:t>
      </w:r>
    </w:p>
    <w:p w:rsidR="00F23175" w:rsidRDefault="00F23175" w:rsidP="00F23175">
      <w:pPr>
        <w:pStyle w:val="font8"/>
      </w:pPr>
      <w:r>
        <w:t>В этой связи прокуратурой района в адрес директора Учреждения внесено представление.</w:t>
      </w:r>
    </w:p>
    <w:p w:rsidR="00F23175" w:rsidRDefault="00F23175" w:rsidP="00F23175">
      <w:pPr>
        <w:pStyle w:val="font8"/>
      </w:pPr>
      <w:r>
        <w:rPr>
          <w:rStyle w:val="wixguard"/>
        </w:rPr>
        <w:t>​</w:t>
      </w:r>
    </w:p>
    <w:p w:rsidR="00F23175" w:rsidRDefault="00F23175" w:rsidP="00F23175">
      <w:pPr>
        <w:pStyle w:val="font8"/>
        <w:jc w:val="both"/>
      </w:pPr>
      <w:r>
        <w:rPr>
          <w:b/>
          <w:bCs/>
        </w:rPr>
        <w:t>Прокуратура Майнского района понуждает должностных лиц принимать меры, препятствующие несанкционированному доступу людей на заброшенные объекты</w:t>
      </w:r>
    </w:p>
    <w:p w:rsidR="00F23175" w:rsidRDefault="00F23175" w:rsidP="00F23175">
      <w:pPr>
        <w:pStyle w:val="font8"/>
        <w:jc w:val="both"/>
      </w:pPr>
      <w:r>
        <w:rPr>
          <w:rStyle w:val="wixguard"/>
          <w:b/>
          <w:bCs/>
        </w:rPr>
        <w:t>​</w:t>
      </w:r>
    </w:p>
    <w:p w:rsidR="00F23175" w:rsidRDefault="00F23175" w:rsidP="00F23175">
      <w:pPr>
        <w:pStyle w:val="font8"/>
        <w:jc w:val="both"/>
      </w:pPr>
      <w:r>
        <w:rPr>
          <w:b/>
          <w:bCs/>
          <w:i/>
          <w:iCs/>
        </w:rPr>
        <w:t>19.01.2021</w:t>
      </w:r>
    </w:p>
    <w:p w:rsidR="00F23175" w:rsidRDefault="00F23175" w:rsidP="00F23175">
      <w:pPr>
        <w:pStyle w:val="font8"/>
        <w:jc w:val="both"/>
      </w:pPr>
    </w:p>
    <w:p w:rsidR="00F23175" w:rsidRDefault="00F23175" w:rsidP="00F23175">
      <w:pPr>
        <w:pStyle w:val="font8"/>
        <w:jc w:val="both"/>
      </w:pPr>
      <w:r>
        <w:t>Прокуратура Майнского района Ульяновской области в ходе проверки исполнения органами власти и хозяйствующими субъектами требований гражданского и градостроительного законодательства выявила и пресекла грубые нарушения.</w:t>
      </w:r>
    </w:p>
    <w:p w:rsidR="00F23175" w:rsidRDefault="00F23175" w:rsidP="00F23175">
      <w:pPr>
        <w:pStyle w:val="font8"/>
        <w:jc w:val="both"/>
      </w:pPr>
      <w:r>
        <w:t>Установлено, что в поселке Майна на улице 1-ая Колхозная находится не эксплуатируемое более 10 лет здание.</w:t>
      </w:r>
    </w:p>
    <w:p w:rsidR="00F23175" w:rsidRDefault="00F23175" w:rsidP="00F23175">
      <w:pPr>
        <w:pStyle w:val="font8"/>
        <w:jc w:val="both"/>
      </w:pPr>
      <w:r>
        <w:t>Данный заброшенный объект капитального строительства принадлежит на праве собственности Российской Федерации.</w:t>
      </w:r>
    </w:p>
    <w:p w:rsidR="00F23175" w:rsidRDefault="00F23175" w:rsidP="00F23175">
      <w:pPr>
        <w:pStyle w:val="font8"/>
        <w:jc w:val="both"/>
      </w:pPr>
      <w:r>
        <w:t xml:space="preserve">В соответствии с законом собственник, в данном случае в лице Межрегионального территориального управления </w:t>
      </w:r>
      <w:proofErr w:type="spellStart"/>
      <w:r>
        <w:t>Росимущества</w:t>
      </w:r>
      <w:proofErr w:type="spellEnd"/>
      <w:r>
        <w:t xml:space="preserve"> в Республике Татарстан и Ульяновской области, несет бремя соответствующего содержания. При прекращении эксплуатации здания или сооружения должны быть приняты меры, предупреждающие причинение вреда населению и окружающей среде.</w:t>
      </w:r>
    </w:p>
    <w:p w:rsidR="00F23175" w:rsidRDefault="00F23175" w:rsidP="00F23175">
      <w:pPr>
        <w:pStyle w:val="font8"/>
        <w:jc w:val="both"/>
      </w:pPr>
      <w:r>
        <w:t>Вместе с тем прокуратурой выяснено, что до настоящего времени должностные лица названной контролирующей структуры не организовали выполнение демонтажных работ и не осуществили мероприятия по ограничению доступа в здание.</w:t>
      </w:r>
    </w:p>
    <w:p w:rsidR="00F23175" w:rsidRDefault="00F23175" w:rsidP="00F23175">
      <w:pPr>
        <w:pStyle w:val="font8"/>
        <w:jc w:val="both"/>
      </w:pPr>
      <w:r>
        <w:t>Его территория не ограждена, что позволяет беспрепятственно проникать туда посторонним лицам, в том числе ведущим асоциальный образ жизни.</w:t>
      </w:r>
    </w:p>
    <w:p w:rsidR="00F23175" w:rsidRDefault="00F23175" w:rsidP="00F23175">
      <w:pPr>
        <w:pStyle w:val="font8"/>
        <w:jc w:val="both"/>
      </w:pPr>
      <w:r>
        <w:t>В то же время заброшенное здание находится непосредственно в жилом секторе.                     </w:t>
      </w:r>
    </w:p>
    <w:p w:rsidR="00F23175" w:rsidRDefault="00F23175" w:rsidP="00F23175">
      <w:pPr>
        <w:pStyle w:val="font8"/>
        <w:jc w:val="both"/>
      </w:pPr>
      <w:r>
        <w:lastRenderedPageBreak/>
        <w:t>Таким образом, наличие указанного объекта создает реальную угрозу жизни и здоровью населения, в особенности детей, которые в силу своего возраста и особенностей психики могут не осознавать соответствующую опасность.</w:t>
      </w:r>
    </w:p>
    <w:p w:rsidR="00F23175" w:rsidRDefault="00F23175" w:rsidP="00F23175">
      <w:pPr>
        <w:pStyle w:val="font8"/>
        <w:jc w:val="both"/>
      </w:pPr>
      <w:r>
        <w:t xml:space="preserve">В этой связи Прокурор Майнского района Ульяновской области направил в суд исковое заявление об </w:t>
      </w:r>
      <w:proofErr w:type="spellStart"/>
      <w:r>
        <w:t>обязании</w:t>
      </w:r>
      <w:proofErr w:type="spellEnd"/>
      <w:r>
        <w:t xml:space="preserve"> Межрегионального территориального управления </w:t>
      </w:r>
      <w:proofErr w:type="spellStart"/>
      <w:r>
        <w:t>Росимущества</w:t>
      </w:r>
      <w:proofErr w:type="spellEnd"/>
      <w:r>
        <w:t xml:space="preserve"> в Республике Татарстан и Ульяновской области принять меры, препятствующие несанкционированному доступу людей в указанное заброшенное здание, обеспечив установку ограждения по периметру соответствующего земельного участка, которое на сегодняшний день удовлетворено.</w:t>
      </w:r>
    </w:p>
    <w:p w:rsidR="00F23175" w:rsidRDefault="00F23175" w:rsidP="00F23175">
      <w:pPr>
        <w:pStyle w:val="font8"/>
        <w:jc w:val="both"/>
      </w:pPr>
      <w:r>
        <w:rPr>
          <w:rStyle w:val="wixguard"/>
        </w:rPr>
        <w:t>​</w:t>
      </w:r>
    </w:p>
    <w:p w:rsidR="00F23175" w:rsidRDefault="00F23175" w:rsidP="00F23175">
      <w:pPr>
        <w:pStyle w:val="font8"/>
        <w:jc w:val="both"/>
      </w:pPr>
      <w:r>
        <w:rPr>
          <w:b/>
          <w:bCs/>
        </w:rPr>
        <w:t>Прокуратурой Майнского района проведена проверка соблюдения МКУ «Административно-хозяйственное управление» требований законодательства об отходах производства и потребления</w:t>
      </w:r>
    </w:p>
    <w:p w:rsidR="00F23175" w:rsidRDefault="00F23175" w:rsidP="00F23175">
      <w:pPr>
        <w:pStyle w:val="font8"/>
        <w:jc w:val="both"/>
      </w:pPr>
      <w:r>
        <w:rPr>
          <w:rStyle w:val="wixguard"/>
        </w:rPr>
        <w:t>​</w:t>
      </w:r>
    </w:p>
    <w:p w:rsidR="00F23175" w:rsidRDefault="00F23175" w:rsidP="00F23175">
      <w:pPr>
        <w:pStyle w:val="font8"/>
        <w:jc w:val="both"/>
      </w:pPr>
      <w:r>
        <w:rPr>
          <w:b/>
          <w:bCs/>
          <w:i/>
          <w:iCs/>
        </w:rPr>
        <w:t>18.01.2021</w:t>
      </w:r>
    </w:p>
    <w:p w:rsidR="00F23175" w:rsidRDefault="00F23175" w:rsidP="00F23175">
      <w:pPr>
        <w:pStyle w:val="font8"/>
        <w:jc w:val="both"/>
      </w:pPr>
    </w:p>
    <w:p w:rsidR="00F23175" w:rsidRDefault="00F23175" w:rsidP="00F23175">
      <w:pPr>
        <w:pStyle w:val="font8"/>
        <w:jc w:val="both"/>
      </w:pPr>
      <w:r>
        <w:t xml:space="preserve">Прокуратурой Майнского района проведена проверка соблюдения МКУ «Административно-хозяйственное управление» требований законодательства об отходах производства и потребления, в </w:t>
      </w:r>
      <w:proofErr w:type="gramStart"/>
      <w:r>
        <w:t>ходе</w:t>
      </w:r>
      <w:proofErr w:type="gramEnd"/>
      <w:r>
        <w:t xml:space="preserve"> которой были выявлены обстоятельства, требующие прокурорского вмешательства.</w:t>
      </w:r>
    </w:p>
    <w:p w:rsidR="00F23175" w:rsidRDefault="00F23175" w:rsidP="00F23175">
      <w:pPr>
        <w:pStyle w:val="font8"/>
        <w:jc w:val="both"/>
      </w:pPr>
      <w:r>
        <w:t>В частности, вскрыты нарушения, связанные с ненадлежащим исполнением обязанности по содержанию площадок  для сбора и вывоза твердых коммунальных отходов.</w:t>
      </w:r>
    </w:p>
    <w:p w:rsidR="00F23175" w:rsidRDefault="00F23175" w:rsidP="00F23175">
      <w:pPr>
        <w:pStyle w:val="font8"/>
        <w:jc w:val="both"/>
      </w:pPr>
      <w:r>
        <w:t>Установлено, что на территории МО «Майнское городское поселение» деятельность по организации сбора и вывоза бытовых отходов и мусора осуществляет МКУ «Административно-хозяйственное управление».</w:t>
      </w:r>
    </w:p>
    <w:p w:rsidR="00F23175" w:rsidRDefault="00F23175" w:rsidP="00F23175">
      <w:pPr>
        <w:pStyle w:val="font8"/>
        <w:jc w:val="both"/>
      </w:pPr>
      <w:proofErr w:type="gramStart"/>
      <w:r>
        <w:t>Между тем контейнерные площадки, расположенные на территории вышеназванного муниципального образования, не очищались от снежного покрова, препятствующего свободному доступу потребителей коммунальной услуги по накоплению, сбору и вывозу твердых коммунальных отходов к размещенным на них контейнерам, а также выкатыванию последних для вывоза накопившихся отходов региональным оператором.</w:t>
      </w:r>
      <w:proofErr w:type="gramEnd"/>
    </w:p>
    <w:p w:rsidR="00F23175" w:rsidRDefault="00F23175" w:rsidP="00F23175">
      <w:pPr>
        <w:pStyle w:val="font8"/>
        <w:jc w:val="both"/>
      </w:pPr>
      <w:r>
        <w:t>Данные нарушения имели место по следующим адресам мест размещения контейнерных площадок для сбора и вывоза твердых коммунальных отходов, расположенных на территории р.п. Майна: напротив домов  № 124, 119 по ул. Красноармейская, напротив дома № 15А по ул. Селиванова, напротив магазина «Островок» по ул. Первомайская.</w:t>
      </w:r>
    </w:p>
    <w:p w:rsidR="00F23175" w:rsidRDefault="00F23175" w:rsidP="00F23175">
      <w:pPr>
        <w:pStyle w:val="font8"/>
        <w:jc w:val="both"/>
      </w:pPr>
      <w:r>
        <w:t>В этой связи прокуратурой района в адрес директора МКУ «Административно-хозяйственное управление» внесено представление.</w:t>
      </w:r>
    </w:p>
    <w:p w:rsidR="001228E2" w:rsidRDefault="001228E2">
      <w:bookmarkStart w:id="0" w:name="_GoBack"/>
      <w:bookmarkEnd w:id="0"/>
    </w:p>
    <w:sectPr w:rsidR="00122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69"/>
    <w:rsid w:val="001228E2"/>
    <w:rsid w:val="00721169"/>
    <w:rsid w:val="00F2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F23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F231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F23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F23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8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D2C5C-8B3E-4956-BC4F-89473C6B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maina</dc:creator>
  <cp:keywords/>
  <dc:description/>
  <cp:lastModifiedBy>maina</cp:lastModifiedBy>
  <cp:revision>2</cp:revision>
  <dcterms:created xsi:type="dcterms:W3CDTF">2021-01-22T07:18:00Z</dcterms:created>
  <dcterms:modified xsi:type="dcterms:W3CDTF">2021-01-22T07:18:00Z</dcterms:modified>
</cp:coreProperties>
</file>