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34" w:rsidRDefault="000E2734" w:rsidP="000E2734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Прокуратура Майнского района </w:t>
      </w: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провела</w:t>
      </w:r>
      <w:r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проверку</w:t>
      </w:r>
      <w:r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</w:t>
      </w:r>
      <w:r w:rsidRPr="000E2734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исполнения требований законодательства о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</w:r>
    </w:p>
    <w:p w:rsidR="000E2734" w:rsidRDefault="000E2734" w:rsidP="000E273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:rsidR="000E2734" w:rsidRDefault="000E2734" w:rsidP="000E273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16</w:t>
      </w: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.01.2020</w:t>
      </w:r>
    </w:p>
    <w:p w:rsidR="000E2734" w:rsidRDefault="000E2734" w:rsidP="000E2734">
      <w:pPr>
        <w:spacing w:line="230" w:lineRule="auto"/>
        <w:ind w:firstLine="709"/>
        <w:jc w:val="both"/>
        <w:rPr>
          <w:sz w:val="28"/>
          <w:szCs w:val="28"/>
        </w:rPr>
      </w:pPr>
    </w:p>
    <w:p w:rsidR="000E2734" w:rsidRPr="000E2734" w:rsidRDefault="000E2734" w:rsidP="000E2734">
      <w:pPr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>Прокуратурой района проведена проверка исполнения требований законодательства о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образования, в ходе которой в деятельности ряда муниципальных образовательных организаций выявлены нарушения, требующие прокурорского вмешательства.</w:t>
      </w:r>
    </w:p>
    <w:p w:rsidR="000E2734" w:rsidRPr="000E2734" w:rsidRDefault="000E2734" w:rsidP="000E2734">
      <w:pPr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2734">
        <w:rPr>
          <w:rFonts w:asciiTheme="minorHAnsi" w:hAnsiTheme="minorHAnsi" w:cstheme="minorHAnsi"/>
          <w:sz w:val="22"/>
          <w:szCs w:val="22"/>
        </w:rPr>
        <w:t xml:space="preserve">Установлено, что вопреки требованиям ч. 5 ст. 65 Федерального закона от 29.12.2012 № 273-ФЗ «Об образовании в Российской Федерации», </w:t>
      </w:r>
      <w:proofErr w:type="spellStart"/>
      <w:r w:rsidRPr="000E2734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0E2734">
        <w:rPr>
          <w:rFonts w:asciiTheme="minorHAnsi" w:hAnsiTheme="minorHAnsi" w:cstheme="minorHAnsi"/>
          <w:sz w:val="22"/>
          <w:szCs w:val="22"/>
        </w:rPr>
        <w:t>. 8 Приложения № 2 к Постановлению Правительства Ульяновской области от 18.12.2013 № 609-П «О компенсации части родительской платы за присмотр и уход за детьми, посещающими муниципальные  и частные образовательные организации, реализующие образовательные программы дошкольного образования» не во всех случаях соблюдаются требования закона</w:t>
      </w:r>
      <w:proofErr w:type="gramEnd"/>
      <w:r w:rsidRPr="000E2734">
        <w:rPr>
          <w:rFonts w:asciiTheme="minorHAnsi" w:hAnsiTheme="minorHAnsi" w:cstheme="minorHAnsi"/>
          <w:sz w:val="22"/>
          <w:szCs w:val="22"/>
        </w:rPr>
        <w:t xml:space="preserve"> о своевременной выплате компенсации части родительской платы за присмотр и уход за детьми. </w:t>
      </w:r>
    </w:p>
    <w:p w:rsidR="000E2734" w:rsidRPr="000E2734" w:rsidRDefault="000E2734" w:rsidP="000E2734">
      <w:pPr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>В частности, компенсация части родительской платы за присмотр и уход за детьми, посещающими МДОУ Майнский детский сад № 2 «Сказка»,  за август 2019 года выплачена лишь 01.10.2019.</w:t>
      </w:r>
    </w:p>
    <w:p w:rsidR="000E2734" w:rsidRPr="000E2734" w:rsidRDefault="000E2734" w:rsidP="000E2734">
      <w:pPr>
        <w:widowControl w:val="0"/>
        <w:tabs>
          <w:tab w:val="left" w:pos="4860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>Аналогичные нарушения выявлены также в иных дошкольных образовательных организациях.</w:t>
      </w:r>
    </w:p>
    <w:p w:rsidR="000E2734" w:rsidRPr="000E2734" w:rsidRDefault="000E2734" w:rsidP="000E2734">
      <w:pPr>
        <w:widowControl w:val="0"/>
        <w:tabs>
          <w:tab w:val="left" w:pos="4860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2734">
        <w:rPr>
          <w:rFonts w:asciiTheme="minorHAnsi" w:hAnsiTheme="minorHAnsi" w:cstheme="minorHAnsi"/>
          <w:sz w:val="22"/>
          <w:szCs w:val="22"/>
        </w:rPr>
        <w:t xml:space="preserve">Так, в МДОУ Майнский детский сад № 1 «Ромашка»  компенсация части родительской платы за присмотр и уход за детьми за август 2019 года выплачена 23.09.2019; в МДОУ Майнский детский сад № 5 «Теремок» компенсация за август 2019 года выплачена 30.09.2019; в МДОУ </w:t>
      </w:r>
      <w:proofErr w:type="spellStart"/>
      <w:r w:rsidRPr="000E2734">
        <w:rPr>
          <w:rFonts w:asciiTheme="minorHAnsi" w:hAnsiTheme="minorHAnsi" w:cstheme="minorHAnsi"/>
          <w:sz w:val="22"/>
          <w:szCs w:val="22"/>
        </w:rPr>
        <w:t>Игнатовский</w:t>
      </w:r>
      <w:proofErr w:type="spellEnd"/>
      <w:r w:rsidRPr="000E2734">
        <w:rPr>
          <w:rFonts w:asciiTheme="minorHAnsi" w:hAnsiTheme="minorHAnsi" w:cstheme="minorHAnsi"/>
          <w:sz w:val="22"/>
          <w:szCs w:val="22"/>
        </w:rPr>
        <w:t xml:space="preserve"> детский сад «Колокольчик» компенсация за июль 2019 года выплачена 16.08.2019.</w:t>
      </w:r>
      <w:proofErr w:type="gramEnd"/>
    </w:p>
    <w:p w:rsidR="000E2734" w:rsidRPr="000E2734" w:rsidRDefault="000E2734" w:rsidP="000E2734">
      <w:pPr>
        <w:widowControl w:val="0"/>
        <w:tabs>
          <w:tab w:val="left" w:pos="4860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>Более того, в нарушение указанных требований закона со стороны должностных лиц МДОУ Майнский детский сад № 1 «Ромашка» допущены нарушения при начислении компенсации части родительской платы за присмотр и уход за детьми С., выражавшиеся в неправомерном снижении размера компенсации на второго ребенка и последующих детей.</w:t>
      </w:r>
    </w:p>
    <w:p w:rsidR="000E2734" w:rsidRPr="000E2734" w:rsidRDefault="000E2734" w:rsidP="000E273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 xml:space="preserve">По результатам проверки прокуратурой района в адрес </w:t>
      </w:r>
      <w:r>
        <w:rPr>
          <w:rFonts w:asciiTheme="minorHAnsi" w:hAnsiTheme="minorHAnsi" w:cstheme="minorHAnsi"/>
          <w:sz w:val="22"/>
          <w:szCs w:val="22"/>
        </w:rPr>
        <w:t>начальника</w:t>
      </w:r>
      <w:r w:rsidRPr="000E2734">
        <w:rPr>
          <w:rFonts w:asciiTheme="minorHAnsi" w:hAnsiTheme="minorHAnsi" w:cstheme="minorHAnsi"/>
          <w:sz w:val="22"/>
          <w:szCs w:val="22"/>
        </w:rPr>
        <w:t xml:space="preserve"> управления образования администрации муниципально</w:t>
      </w:r>
      <w:r>
        <w:rPr>
          <w:rFonts w:asciiTheme="minorHAnsi" w:hAnsiTheme="minorHAnsi" w:cstheme="minorHAnsi"/>
          <w:sz w:val="22"/>
          <w:szCs w:val="22"/>
        </w:rPr>
        <w:t xml:space="preserve">го образования «Майнский район» </w:t>
      </w:r>
      <w:r w:rsidRPr="000E2734">
        <w:rPr>
          <w:rFonts w:asciiTheme="minorHAnsi" w:hAnsiTheme="minorHAnsi" w:cstheme="minorHAnsi"/>
          <w:sz w:val="22"/>
          <w:szCs w:val="22"/>
        </w:rPr>
        <w:t>внесено представление об устранении нарушений закона.</w:t>
      </w:r>
    </w:p>
    <w:p w:rsidR="000E2734" w:rsidRPr="000E2734" w:rsidRDefault="000E2734" w:rsidP="000E2734">
      <w:pPr>
        <w:widowControl w:val="0"/>
        <w:tabs>
          <w:tab w:val="left" w:pos="4860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E2734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:rsidR="00AE0265" w:rsidRPr="000E2734" w:rsidRDefault="00AE026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E0265" w:rsidRPr="000E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0"/>
    <w:rsid w:val="00052A00"/>
    <w:rsid w:val="000E2734"/>
    <w:rsid w:val="00A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E2734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E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E2734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a0"/>
    <w:rsid w:val="000E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2020-01-17T03:29:00Z</dcterms:created>
  <dcterms:modified xsi:type="dcterms:W3CDTF">2020-01-17T03:34:00Z</dcterms:modified>
</cp:coreProperties>
</file>