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BC" w:rsidRPr="00BD44BC" w:rsidRDefault="00BD44BC" w:rsidP="00BD44B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4BC">
        <w:rPr>
          <w:rFonts w:ascii="Times New Roman" w:hAnsi="Times New Roman" w:cs="Times New Roman"/>
          <w:sz w:val="28"/>
          <w:szCs w:val="28"/>
        </w:rPr>
        <w:t>Постановлением Правительства РФ от 30.10.2019 №1388 установлено, что в</w:t>
      </w:r>
      <w:r w:rsidRPr="00BD44BC">
        <w:rPr>
          <w:rFonts w:ascii="Times New Roman" w:hAnsi="Times New Roman" w:cs="Times New Roman"/>
          <w:b/>
          <w:bCs/>
          <w:sz w:val="28"/>
          <w:szCs w:val="28"/>
        </w:rPr>
        <w:t xml:space="preserve"> правоохранительных органах денежная компенсация проезда на личном автомобиле будет рассчитываться исходя из стоимости </w:t>
      </w:r>
      <w:smartTag w:uri="urn:schemas-microsoft-com:office:smarttags" w:element="metricconverter">
        <w:smartTagPr>
          <w:attr w:name="ProductID" w:val="9 л"/>
        </w:smartTagPr>
        <w:r w:rsidRPr="00BD44BC">
          <w:rPr>
            <w:rFonts w:ascii="Times New Roman" w:hAnsi="Times New Roman" w:cs="Times New Roman"/>
            <w:b/>
            <w:bCs/>
            <w:sz w:val="28"/>
            <w:szCs w:val="28"/>
          </w:rPr>
          <w:t>9 л</w:t>
        </w:r>
      </w:smartTag>
      <w:r w:rsidRPr="00BD44BC">
        <w:rPr>
          <w:rFonts w:ascii="Times New Roman" w:hAnsi="Times New Roman" w:cs="Times New Roman"/>
          <w:b/>
          <w:bCs/>
          <w:sz w:val="28"/>
          <w:szCs w:val="28"/>
        </w:rPr>
        <w:t xml:space="preserve"> бензина на </w:t>
      </w:r>
      <w:smartTag w:uri="urn:schemas-microsoft-com:office:smarttags" w:element="metricconverter">
        <w:smartTagPr>
          <w:attr w:name="ProductID" w:val="100 км"/>
        </w:smartTagPr>
        <w:r w:rsidRPr="00BD44BC">
          <w:rPr>
            <w:rFonts w:ascii="Times New Roman" w:hAnsi="Times New Roman" w:cs="Times New Roman"/>
            <w:b/>
            <w:bCs/>
            <w:sz w:val="28"/>
            <w:szCs w:val="28"/>
          </w:rPr>
          <w:t>100 км</w:t>
        </w:r>
      </w:smartTag>
    </w:p>
    <w:p w:rsidR="00BD44BC" w:rsidRPr="00BD44BC" w:rsidRDefault="00BD44BC" w:rsidP="00BD44B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4BC">
        <w:rPr>
          <w:rFonts w:ascii="Times New Roman" w:hAnsi="Times New Roman" w:cs="Times New Roman"/>
          <w:sz w:val="28"/>
          <w:szCs w:val="28"/>
        </w:rPr>
        <w:t xml:space="preserve">Речь идет о возмещении расходов на проезд и провоз багажа сотрудникам некоторых правоохранительных органов (в т.ч. органов внутренних дел и </w:t>
      </w:r>
      <w:proofErr w:type="spellStart"/>
      <w:r w:rsidRPr="00BD44B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BD44BC">
        <w:rPr>
          <w:rFonts w:ascii="Times New Roman" w:hAnsi="Times New Roman" w:cs="Times New Roman"/>
          <w:sz w:val="28"/>
          <w:szCs w:val="28"/>
        </w:rPr>
        <w:t>) при переезде к иному месту жительства в связи с переводом или увольнением со службы, к месту отдыха в санаторно-курортную организацию и обратно, при соблюдении установленных условий.</w:t>
      </w:r>
    </w:p>
    <w:p w:rsidR="00BD44BC" w:rsidRPr="00BD44BC" w:rsidRDefault="00BD44BC" w:rsidP="00BD44B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4BC">
        <w:rPr>
          <w:rFonts w:ascii="Times New Roman" w:hAnsi="Times New Roman" w:cs="Times New Roman"/>
          <w:sz w:val="28"/>
          <w:szCs w:val="28"/>
        </w:rPr>
        <w:t xml:space="preserve">Компенсация выплачивается независимо от вида используемого моторного топлива, исходя из стоимости </w:t>
      </w:r>
      <w:smartTag w:uri="urn:schemas-microsoft-com:office:smarttags" w:element="metricconverter">
        <w:smartTagPr>
          <w:attr w:name="ProductID" w:val="9 литров"/>
        </w:smartTagPr>
        <w:r w:rsidRPr="00BD44BC">
          <w:rPr>
            <w:rFonts w:ascii="Times New Roman" w:hAnsi="Times New Roman" w:cs="Times New Roman"/>
            <w:sz w:val="28"/>
            <w:szCs w:val="28"/>
          </w:rPr>
          <w:t>9 литров</w:t>
        </w:r>
      </w:smartTag>
      <w:r w:rsidRPr="00BD44BC">
        <w:rPr>
          <w:rFonts w:ascii="Times New Roman" w:hAnsi="Times New Roman" w:cs="Times New Roman"/>
          <w:sz w:val="28"/>
          <w:szCs w:val="28"/>
        </w:rPr>
        <w:t xml:space="preserve"> автомобильного бензина на </w:t>
      </w:r>
      <w:smartTag w:uri="urn:schemas-microsoft-com:office:smarttags" w:element="metricconverter">
        <w:smartTagPr>
          <w:attr w:name="ProductID" w:val="100 километров"/>
        </w:smartTagPr>
        <w:r w:rsidRPr="00BD44BC">
          <w:rPr>
            <w:rFonts w:ascii="Times New Roman" w:hAnsi="Times New Roman" w:cs="Times New Roman"/>
            <w:sz w:val="28"/>
            <w:szCs w:val="28"/>
          </w:rPr>
          <w:t>100 километров</w:t>
        </w:r>
      </w:smartTag>
      <w:r w:rsidRPr="00BD44BC">
        <w:rPr>
          <w:rFonts w:ascii="Times New Roman" w:hAnsi="Times New Roman" w:cs="Times New Roman"/>
          <w:sz w:val="28"/>
          <w:szCs w:val="28"/>
        </w:rPr>
        <w:t xml:space="preserve"> пробега по кратчайшему маршруту следования, рассчитанному с использованием </w:t>
      </w:r>
      <w:proofErr w:type="spellStart"/>
      <w:r w:rsidRPr="00BD44BC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BD44BC">
        <w:rPr>
          <w:rFonts w:ascii="Times New Roman" w:hAnsi="Times New Roman" w:cs="Times New Roman"/>
          <w:sz w:val="28"/>
          <w:szCs w:val="28"/>
        </w:rPr>
        <w:t xml:space="preserve"> и навигационных систем, в соответствии со средней потребительской ценой на бензин в месяце, предшествовавшем месяцу, в котором осуществлялся проезд, исходя из данных Росстата.</w:t>
      </w:r>
    </w:p>
    <w:p w:rsidR="006F340F" w:rsidRDefault="006F340F"/>
    <w:sectPr w:rsidR="006F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44BC"/>
    <w:rsid w:val="006F340F"/>
    <w:rsid w:val="00BD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2019-11-22T05:57:00Z</dcterms:created>
  <dcterms:modified xsi:type="dcterms:W3CDTF">2019-11-22T05:58:00Z</dcterms:modified>
</cp:coreProperties>
</file>