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4" w:rsidRPr="004B6834" w:rsidRDefault="004B6834" w:rsidP="004B68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34">
        <w:rPr>
          <w:rFonts w:ascii="Times New Roman" w:hAnsi="Times New Roman" w:cs="Times New Roman"/>
          <w:sz w:val="28"/>
          <w:szCs w:val="28"/>
        </w:rPr>
        <w:fldChar w:fldCharType="begin"/>
      </w:r>
      <w:r w:rsidRPr="004B6834">
        <w:rPr>
          <w:rFonts w:ascii="Times New Roman" w:hAnsi="Times New Roman" w:cs="Times New Roman"/>
          <w:sz w:val="28"/>
          <w:szCs w:val="28"/>
        </w:rPr>
        <w:instrText xml:space="preserve">HYPERLINK consultantplus://offline/ref=D8FA325C31B9B0D447084234D557D5CDBBC3F19F0D428D7DAFD31ADB76B912033034A7B9189359922A57600057yA4ES </w:instrText>
      </w:r>
      <w:r w:rsidRPr="004B6834">
        <w:rPr>
          <w:rFonts w:ascii="Times New Roman" w:hAnsi="Times New Roman" w:cs="Times New Roman"/>
          <w:sz w:val="28"/>
          <w:szCs w:val="28"/>
        </w:rPr>
      </w:r>
      <w:r w:rsidRPr="004B6834">
        <w:rPr>
          <w:rFonts w:ascii="Times New Roman" w:hAnsi="Times New Roman" w:cs="Times New Roman"/>
          <w:sz w:val="28"/>
          <w:szCs w:val="28"/>
        </w:rPr>
        <w:fldChar w:fldCharType="separate"/>
      </w:r>
      <w:r w:rsidRPr="004B6834">
        <w:rPr>
          <w:rFonts w:ascii="Times New Roman" w:hAnsi="Times New Roman" w:cs="Times New Roman"/>
          <w:sz w:val="28"/>
          <w:szCs w:val="28"/>
        </w:rPr>
        <w:t>Постановление</w:t>
      </w:r>
      <w:r w:rsidRPr="004B6834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4B68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B6834">
        <w:rPr>
          <w:rFonts w:ascii="Times New Roman" w:hAnsi="Times New Roman" w:cs="Times New Roman"/>
          <w:sz w:val="28"/>
          <w:szCs w:val="28"/>
        </w:rPr>
        <w:t xml:space="preserve"> Правительства РФ от 27.05.2019 N 667 внесены изменения в постановление Правительства Российской Федерации от 29 декабря 2007 г. №964.</w:t>
      </w:r>
    </w:p>
    <w:p w:rsidR="004B6834" w:rsidRPr="004B6834" w:rsidRDefault="004B6834" w:rsidP="004B68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34">
        <w:rPr>
          <w:rFonts w:ascii="Times New Roman" w:hAnsi="Times New Roman" w:cs="Times New Roman"/>
          <w:b/>
          <w:bCs/>
          <w:sz w:val="28"/>
          <w:szCs w:val="28"/>
        </w:rPr>
        <w:t>Расширен список сильнодействующих веще</w:t>
      </w:r>
      <w:proofErr w:type="gramStart"/>
      <w:r w:rsidRPr="004B6834">
        <w:rPr>
          <w:rFonts w:ascii="Times New Roman" w:hAnsi="Times New Roman" w:cs="Times New Roman"/>
          <w:b/>
          <w:bCs/>
          <w:sz w:val="28"/>
          <w:szCs w:val="28"/>
        </w:rPr>
        <w:t>ств дл</w:t>
      </w:r>
      <w:proofErr w:type="gramEnd"/>
      <w:r w:rsidRPr="004B6834">
        <w:rPr>
          <w:rFonts w:ascii="Times New Roman" w:hAnsi="Times New Roman" w:cs="Times New Roman"/>
          <w:b/>
          <w:bCs/>
          <w:sz w:val="28"/>
          <w:szCs w:val="28"/>
        </w:rPr>
        <w:t>я целей статьи 234 "Незаконный оборот сильнодействующих или ядовитых веществ в целях сбыта" и других статей Уголовного кодекса РФ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6834" w:rsidRPr="004B6834" w:rsidRDefault="004B6834" w:rsidP="004B68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34">
        <w:rPr>
          <w:rFonts w:ascii="Times New Roman" w:hAnsi="Times New Roman" w:cs="Times New Roman"/>
          <w:sz w:val="28"/>
          <w:szCs w:val="28"/>
        </w:rPr>
        <w:t>В указанный список, утвержденный Постановлением Правительства РФ от 29.12.2007 N 964, включены такие вещества, как "</w:t>
      </w:r>
      <w:proofErr w:type="spellStart"/>
      <w:r w:rsidRPr="004B6834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4B683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B6834">
        <w:rPr>
          <w:rFonts w:ascii="Times New Roman" w:hAnsi="Times New Roman" w:cs="Times New Roman"/>
          <w:sz w:val="28"/>
          <w:szCs w:val="28"/>
        </w:rPr>
        <w:t>Тапентадол</w:t>
      </w:r>
      <w:proofErr w:type="spellEnd"/>
      <w:r w:rsidRPr="004B683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B6834"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 w:rsidRPr="004B6834">
        <w:rPr>
          <w:rFonts w:ascii="Times New Roman" w:hAnsi="Times New Roman" w:cs="Times New Roman"/>
          <w:sz w:val="28"/>
          <w:szCs w:val="28"/>
        </w:rPr>
        <w:t>".</w:t>
      </w:r>
    </w:p>
    <w:p w:rsidR="004B6834" w:rsidRPr="004B6834" w:rsidRDefault="004B6834" w:rsidP="004B68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34">
        <w:rPr>
          <w:rFonts w:ascii="Times New Roman" w:hAnsi="Times New Roman" w:cs="Times New Roman"/>
          <w:sz w:val="28"/>
          <w:szCs w:val="28"/>
        </w:rPr>
        <w:t>Для целей статьи 234 УК РФ в отношении указанных веществ также установлен крупный размер.</w:t>
      </w:r>
    </w:p>
    <w:p w:rsidR="004B6834" w:rsidRPr="004B6834" w:rsidRDefault="004B6834" w:rsidP="004B68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декабря 2019 года.</w:t>
      </w:r>
    </w:p>
    <w:p w:rsidR="00475726" w:rsidRDefault="00475726"/>
    <w:sectPr w:rsidR="0047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6834"/>
    <w:rsid w:val="00475726"/>
    <w:rsid w:val="004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2019-06-11T04:49:00Z</dcterms:created>
  <dcterms:modified xsi:type="dcterms:W3CDTF">2019-06-11T04:49:00Z</dcterms:modified>
</cp:coreProperties>
</file>