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EB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05.09.2019 №1165 утверждены требования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организаций.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 xml:space="preserve"> Постановлением </w:t>
      </w:r>
      <w:r w:rsidRPr="00AA58EB">
        <w:rPr>
          <w:rFonts w:ascii="Times New Roman" w:hAnsi="Times New Roman" w:cs="Times New Roman"/>
          <w:bCs/>
          <w:sz w:val="28"/>
          <w:szCs w:val="28"/>
        </w:rPr>
        <w:t>определен комплекс мероприятий, направленных на обеспечение антитеррористической защищенности территорий и объектов религиозных организаций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>В целях установления требований к антитеррористической защищенности зданий и территорий объектов религиозного назначения решением руководителя религиозной организации – владельца категорируемого объекта (территории) создается комиссия.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>Объектам (территориям) может быть присвоена одна из трех категорий: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>I категория - объекты и территории, прогнозируемое количество пострадавших в результате совершения террористического акта на которых составляет более 1000 человек;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>II категория - объекты и территории, прогнозируемое количество пострадавших в результате совершения террористического акта на которых составляет от 500 до 1000 человек;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>III категория - объекты и территории, прогнозируемое количество пострадавших в результате совершения террористического акта на которых составляет от 50 до 500 человек.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>Установлены конкретные мероприятия, осуществляемые на объектах указанных категорий.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AA58EB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AA58EB">
        <w:rPr>
          <w:rFonts w:ascii="Times New Roman" w:hAnsi="Times New Roman" w:cs="Times New Roman"/>
          <w:sz w:val="28"/>
          <w:szCs w:val="28"/>
        </w:rPr>
        <w:t>: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>порядок информирования об угрозе совершения или о совершении террористического акта на объектах и реагирования на полученную информацию;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>порядок проведения плановых и внеплановых проверок выполнения требований к антитеррористической защищенности объектов;</w:t>
      </w:r>
    </w:p>
    <w:p w:rsidR="00AA58EB" w:rsidRPr="00AA58EB" w:rsidRDefault="00AA58EB" w:rsidP="00AA5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8EB">
        <w:rPr>
          <w:rFonts w:ascii="Times New Roman" w:hAnsi="Times New Roman" w:cs="Times New Roman"/>
          <w:sz w:val="28"/>
          <w:szCs w:val="28"/>
        </w:rPr>
        <w:t>требования к паспорту безопасности объекта.</w:t>
      </w:r>
    </w:p>
    <w:p w:rsidR="00DB1E87" w:rsidRPr="00AA58EB" w:rsidRDefault="00DB1E87">
      <w:pPr>
        <w:rPr>
          <w:rFonts w:ascii="Times New Roman" w:hAnsi="Times New Roman" w:cs="Times New Roman"/>
        </w:rPr>
      </w:pPr>
    </w:p>
    <w:sectPr w:rsidR="00DB1E87" w:rsidRPr="00AA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58EB"/>
    <w:rsid w:val="00AA58EB"/>
    <w:rsid w:val="00DB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2019-09-20T04:40:00Z</dcterms:created>
  <dcterms:modified xsi:type="dcterms:W3CDTF">2019-09-20T04:40:00Z</dcterms:modified>
</cp:coreProperties>
</file>