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10" w:rsidRPr="005B1C10" w:rsidRDefault="005B1C10" w:rsidP="005B1C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C10">
        <w:rPr>
          <w:rFonts w:ascii="Times New Roman" w:hAnsi="Times New Roman" w:cs="Times New Roman"/>
          <w:sz w:val="28"/>
          <w:szCs w:val="28"/>
        </w:rPr>
        <w:t>Федеральным законом от 16.10.2019 №339-ФЗ внесены изменения в статью 15 Федерального закона «О статусе военнослужащих»</w:t>
      </w:r>
    </w:p>
    <w:p w:rsidR="005B1C10" w:rsidRPr="005B1C10" w:rsidRDefault="005B1C10" w:rsidP="005B1C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C10">
        <w:rPr>
          <w:rFonts w:ascii="Times New Roman" w:hAnsi="Times New Roman" w:cs="Times New Roman"/>
          <w:sz w:val="28"/>
          <w:szCs w:val="28"/>
        </w:rPr>
        <w:t> </w:t>
      </w:r>
      <w:r w:rsidRPr="005B1C10">
        <w:rPr>
          <w:rFonts w:ascii="Times New Roman" w:hAnsi="Times New Roman" w:cs="Times New Roman"/>
          <w:b/>
          <w:bCs/>
          <w:sz w:val="28"/>
          <w:szCs w:val="28"/>
        </w:rPr>
        <w:t xml:space="preserve">Наличие у супруга (супруги) военнослужащего права на получение жилого помещения в рамках </w:t>
      </w:r>
      <w:proofErr w:type="spellStart"/>
      <w:r w:rsidRPr="005B1C10">
        <w:rPr>
          <w:rFonts w:ascii="Times New Roman" w:hAnsi="Times New Roman" w:cs="Times New Roman"/>
          <w:b/>
          <w:bCs/>
          <w:sz w:val="28"/>
          <w:szCs w:val="28"/>
        </w:rPr>
        <w:t>ипотечно-накопительной</w:t>
      </w:r>
      <w:proofErr w:type="spellEnd"/>
      <w:r w:rsidRPr="005B1C10">
        <w:rPr>
          <w:rFonts w:ascii="Times New Roman" w:hAnsi="Times New Roman" w:cs="Times New Roman"/>
          <w:b/>
          <w:bCs/>
          <w:sz w:val="28"/>
          <w:szCs w:val="28"/>
        </w:rPr>
        <w:t xml:space="preserve"> системы не лишает его права на получение жилого помещения в соответствии с Федеральным законом "О статусе военнослужащих"</w:t>
      </w:r>
    </w:p>
    <w:p w:rsidR="005B1C10" w:rsidRPr="005B1C10" w:rsidRDefault="005B1C10" w:rsidP="005B1C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C10">
        <w:rPr>
          <w:rFonts w:ascii="Times New Roman" w:hAnsi="Times New Roman" w:cs="Times New Roman"/>
          <w:sz w:val="28"/>
          <w:szCs w:val="28"/>
        </w:rPr>
        <w:t>Настоящий Федеральный закон направлен на реализацию Постановления Конституционного Суда РФ от 20.07.2018 N 34-П, которым пункт 15 статьи 15 Федерального закона "О статусе военнослужащих" был признан не соответствующим Конституции РФ в той мере, в какой он в системе действующего правового регулирования препятствует реализации права военнослужащего, заключившего первый контракт о прохождении военной службы до 1 января 2005 года, продолжающего прохождение военной</w:t>
      </w:r>
      <w:proofErr w:type="gramEnd"/>
      <w:r w:rsidRPr="005B1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C10">
        <w:rPr>
          <w:rFonts w:ascii="Times New Roman" w:hAnsi="Times New Roman" w:cs="Times New Roman"/>
          <w:sz w:val="28"/>
          <w:szCs w:val="28"/>
        </w:rPr>
        <w:t xml:space="preserve">службы или уволенного с нее после указанной даты, на предоставление ему и членам его семьи, включая супругу (супруга), жилого помещения согласно положениям данного Федерального закона в связи с участием супруги (супруга) этого военнослужащего в </w:t>
      </w:r>
      <w:proofErr w:type="spellStart"/>
      <w:r w:rsidRPr="005B1C10">
        <w:rPr>
          <w:rFonts w:ascii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5B1C10">
        <w:rPr>
          <w:rFonts w:ascii="Times New Roman" w:hAnsi="Times New Roman" w:cs="Times New Roman"/>
          <w:sz w:val="28"/>
          <w:szCs w:val="28"/>
        </w:rPr>
        <w:t xml:space="preserve"> системе жилищного обеспечения военнослужащих, независимо от волеизъявления военнослужащего и его супруги (супруга) воспользоваться таким способом осуществления права на обеспечение жилым помещением вместо участия супруги (супруга</w:t>
      </w:r>
      <w:proofErr w:type="gramEnd"/>
      <w:r w:rsidRPr="005B1C10">
        <w:rPr>
          <w:rFonts w:ascii="Times New Roman" w:hAnsi="Times New Roman" w:cs="Times New Roman"/>
          <w:sz w:val="28"/>
          <w:szCs w:val="28"/>
        </w:rPr>
        <w:t xml:space="preserve">) военнослужащего в </w:t>
      </w:r>
      <w:proofErr w:type="spellStart"/>
      <w:r w:rsidRPr="005B1C10">
        <w:rPr>
          <w:rFonts w:ascii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5B1C10">
        <w:rPr>
          <w:rFonts w:ascii="Times New Roman" w:hAnsi="Times New Roman" w:cs="Times New Roman"/>
          <w:sz w:val="28"/>
          <w:szCs w:val="28"/>
        </w:rPr>
        <w:t xml:space="preserve"> системе жилищного обеспечения военнослужащих.</w:t>
      </w:r>
    </w:p>
    <w:p w:rsidR="008C5831" w:rsidRPr="005B1C10" w:rsidRDefault="005B1C10" w:rsidP="005B1C10">
      <w:pPr>
        <w:jc w:val="both"/>
        <w:rPr>
          <w:rFonts w:ascii="Times New Roman" w:hAnsi="Times New Roman" w:cs="Times New Roman"/>
          <w:sz w:val="28"/>
          <w:szCs w:val="28"/>
        </w:rPr>
      </w:pPr>
      <w:r w:rsidRPr="005B1C10">
        <w:rPr>
          <w:rFonts w:ascii="Times New Roman" w:hAnsi="Times New Roman" w:cs="Times New Roman"/>
          <w:sz w:val="28"/>
          <w:szCs w:val="28"/>
        </w:rPr>
        <w:t xml:space="preserve">Также определено, что участники </w:t>
      </w:r>
      <w:proofErr w:type="spellStart"/>
      <w:r w:rsidRPr="005B1C10">
        <w:rPr>
          <w:rFonts w:ascii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5B1C10">
        <w:rPr>
          <w:rFonts w:ascii="Times New Roman" w:hAnsi="Times New Roman" w:cs="Times New Roman"/>
          <w:sz w:val="28"/>
          <w:szCs w:val="28"/>
        </w:rPr>
        <w:t xml:space="preserve"> системы жилищного обеспечения военнослужащих, которые являются членами семей военнослужащих или граждан, уволенных с военной службы, и совместно проживают с ними, учитываются при признании этих военнослужащих или граждан нуждающимися в жилых помещениях</w:t>
      </w:r>
    </w:p>
    <w:sectPr w:rsidR="008C5831" w:rsidRPr="005B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C10"/>
    <w:rsid w:val="005B1C10"/>
    <w:rsid w:val="008C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2019-10-21T04:36:00Z</dcterms:created>
  <dcterms:modified xsi:type="dcterms:W3CDTF">2019-10-21T04:36:00Z</dcterms:modified>
</cp:coreProperties>
</file>