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8" w:rsidRPr="00881A78" w:rsidRDefault="00881A78" w:rsidP="00881A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78">
        <w:rPr>
          <w:rFonts w:ascii="Times New Roman" w:hAnsi="Times New Roman" w:cs="Times New Roman"/>
          <w:sz w:val="28"/>
          <w:szCs w:val="28"/>
        </w:rPr>
        <w:t>Федеральным законом от 04.11.2019 №359-ФЗ предусматривается, что з</w:t>
      </w:r>
      <w:r w:rsidRPr="00881A78">
        <w:rPr>
          <w:rFonts w:ascii="Times New Roman" w:hAnsi="Times New Roman" w:cs="Times New Roman"/>
          <w:b/>
          <w:bCs/>
          <w:sz w:val="28"/>
          <w:szCs w:val="28"/>
        </w:rPr>
        <w:t xml:space="preserve">а счет </w:t>
      </w:r>
      <w:proofErr w:type="gramStart"/>
      <w:r w:rsidRPr="00881A78">
        <w:rPr>
          <w:rFonts w:ascii="Times New Roman" w:hAnsi="Times New Roman" w:cs="Times New Roman"/>
          <w:b/>
          <w:bCs/>
          <w:sz w:val="28"/>
          <w:szCs w:val="28"/>
        </w:rPr>
        <w:t>средств Фонда защиты прав дольщиков</w:t>
      </w:r>
      <w:proofErr w:type="gramEnd"/>
      <w:r w:rsidRPr="00881A78">
        <w:rPr>
          <w:rFonts w:ascii="Times New Roman" w:hAnsi="Times New Roman" w:cs="Times New Roman"/>
          <w:b/>
          <w:bCs/>
          <w:sz w:val="28"/>
          <w:szCs w:val="28"/>
        </w:rPr>
        <w:t xml:space="preserve"> может выплачиваться возмещение гражданам - членам кооператива, которому в рамках дела о банкротстве переданы права застройщика</w:t>
      </w:r>
    </w:p>
    <w:p w:rsidR="00881A78" w:rsidRPr="00881A78" w:rsidRDefault="00881A78" w:rsidP="00881A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78">
        <w:rPr>
          <w:rFonts w:ascii="Times New Roman" w:hAnsi="Times New Roman" w:cs="Times New Roman"/>
          <w:sz w:val="28"/>
          <w:szCs w:val="28"/>
        </w:rPr>
        <w:t xml:space="preserve">Фонд осуществляет выплаты, если требования граждан были погашены в деле о банкротстве застройщика путем передачи прав застройщика в соответствии с реестром требований участников строительства (реестром требований о передаче жилых помещений) и указанные граждане имеют в отношении соответствующего кооператива требования о передаче жилого помещения, </w:t>
      </w:r>
      <w:proofErr w:type="spellStart"/>
      <w:r w:rsidRPr="00881A7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881A78">
        <w:rPr>
          <w:rFonts w:ascii="Times New Roman" w:hAnsi="Times New Roman" w:cs="Times New Roman"/>
          <w:sz w:val="28"/>
          <w:szCs w:val="28"/>
        </w:rPr>
        <w:t xml:space="preserve"> и (или) нежилого помещения.</w:t>
      </w:r>
    </w:p>
    <w:p w:rsidR="00881A78" w:rsidRPr="00881A78" w:rsidRDefault="00881A78" w:rsidP="00881A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78">
        <w:rPr>
          <w:rFonts w:ascii="Times New Roman" w:hAnsi="Times New Roman" w:cs="Times New Roman"/>
          <w:sz w:val="28"/>
          <w:szCs w:val="28"/>
        </w:rPr>
        <w:t>Порядок осуществления данной выплаты устанавливается Правительством РФ.</w:t>
      </w:r>
    </w:p>
    <w:p w:rsidR="00881A78" w:rsidRPr="00881A78" w:rsidRDefault="00881A78" w:rsidP="00881A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78">
        <w:rPr>
          <w:rFonts w:ascii="Times New Roman" w:hAnsi="Times New Roman" w:cs="Times New Roman"/>
          <w:sz w:val="28"/>
          <w:szCs w:val="28"/>
        </w:rPr>
        <w:t>Выплата возмещения может быть осуществлена при условии подачи гражданином заявления о выходе из кооператива.</w:t>
      </w:r>
    </w:p>
    <w:p w:rsidR="00881A78" w:rsidRPr="00881A78" w:rsidRDefault="00881A78" w:rsidP="00881A7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A78">
        <w:rPr>
          <w:rFonts w:ascii="Times New Roman" w:hAnsi="Times New Roman" w:cs="Times New Roman"/>
          <w:sz w:val="28"/>
          <w:szCs w:val="28"/>
        </w:rPr>
        <w:t>Прием новых членов в кооператив, а также уступка пая членами кооператива не допускаются со дня обращения кооператива в Фонд.</w:t>
      </w:r>
    </w:p>
    <w:p w:rsidR="00E54497" w:rsidRDefault="00E54497"/>
    <w:sectPr w:rsidR="00E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A78"/>
    <w:rsid w:val="00881A78"/>
    <w:rsid w:val="00E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2019-11-22T05:56:00Z</dcterms:created>
  <dcterms:modified xsi:type="dcterms:W3CDTF">2019-11-22T05:57:00Z</dcterms:modified>
</cp:coreProperties>
</file>