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2C" w:rsidRPr="00B10DDE" w:rsidRDefault="000A792C" w:rsidP="000A792C">
      <w:pPr>
        <w:autoSpaceDE w:val="0"/>
        <w:autoSpaceDN w:val="0"/>
        <w:adjustRightInd w:val="0"/>
        <w:spacing w:after="12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 xml:space="preserve">5.   </w:t>
      </w:r>
      <w:proofErr w:type="gramStart"/>
      <w:r w:rsidRPr="00B10DDE">
        <w:rPr>
          <w:rFonts w:ascii="Times New Roman" w:hAnsi="Times New Roman" w:cs="Times New Roman"/>
          <w:b/>
          <w:bCs/>
          <w:sz w:val="28"/>
          <w:szCs w:val="28"/>
        </w:rPr>
        <w:t>Обстоятельства, исключающие предоставление жилого помещения на условиях социального найма опекуну недееспособного гражданина, а равно и обеспеченность такого опекуна жильем не могут отменить право самого подопечного на получение жилого помещения соответствующей площади</w:t>
      </w:r>
      <w:proofErr w:type="gramEnd"/>
    </w:p>
    <w:p w:rsidR="000A792C" w:rsidRPr="00B10DDE" w:rsidRDefault="000A792C" w:rsidP="000A792C">
      <w:pPr>
        <w:spacing w:after="120" w:line="240" w:lineRule="auto"/>
        <w:ind w:firstLine="720"/>
        <w:jc w:val="both"/>
        <w:rPr>
          <w:rFonts w:ascii="Times New Roman" w:hAnsi="Times New Roman" w:cs="Times New Roman"/>
          <w:sz w:val="28"/>
          <w:szCs w:val="28"/>
        </w:rPr>
      </w:pPr>
      <w:r w:rsidRPr="00B10DDE">
        <w:rPr>
          <w:rFonts w:ascii="Times New Roman" w:hAnsi="Times New Roman" w:cs="Times New Roman"/>
          <w:sz w:val="28"/>
          <w:szCs w:val="28"/>
        </w:rPr>
        <w:t xml:space="preserve">Конституционный Суд РФ в своем постановлении от 01.02.2021 N 3-П признал пункт 3 части 2 статьи 57 Жилищного кодекса </w:t>
      </w:r>
      <w:proofErr w:type="gramStart"/>
      <w:r w:rsidRPr="00B10DDE">
        <w:rPr>
          <w:rFonts w:ascii="Times New Roman" w:hAnsi="Times New Roman" w:cs="Times New Roman"/>
          <w:sz w:val="28"/>
          <w:szCs w:val="28"/>
        </w:rPr>
        <w:t>РФ</w:t>
      </w:r>
      <w:proofErr w:type="gramEnd"/>
      <w:r w:rsidRPr="00B10DDE">
        <w:rPr>
          <w:rFonts w:ascii="Times New Roman" w:hAnsi="Times New Roman" w:cs="Times New Roman"/>
          <w:sz w:val="28"/>
          <w:szCs w:val="28"/>
        </w:rPr>
        <w:t xml:space="preserve"> не противоречащим Конституции РФ, поскольку по своему конституционно-правовому смыслу в системе действующего правового регулирования он:</w:t>
      </w:r>
    </w:p>
    <w:p w:rsidR="000A792C" w:rsidRPr="00B10DDE" w:rsidRDefault="000A792C" w:rsidP="000A792C">
      <w:pPr>
        <w:spacing w:after="120" w:line="240" w:lineRule="auto"/>
        <w:ind w:firstLine="720"/>
        <w:jc w:val="both"/>
        <w:rPr>
          <w:rFonts w:ascii="Times New Roman" w:hAnsi="Times New Roman" w:cs="Times New Roman"/>
          <w:sz w:val="28"/>
          <w:szCs w:val="28"/>
        </w:rPr>
      </w:pPr>
      <w:proofErr w:type="gramStart"/>
      <w:r w:rsidRPr="00B10DDE">
        <w:rPr>
          <w:rFonts w:ascii="Times New Roman" w:hAnsi="Times New Roman" w:cs="Times New Roman"/>
          <w:sz w:val="28"/>
          <w:szCs w:val="28"/>
        </w:rPr>
        <w:t>предполагает принятие решения о внеочередном предоставлении жилого помещения по договору социального найма гражданину, страдающему тяжелой формой хронического заболевания из числа указанных в перечне, предусмотренном пунктом 4 части 1 статьи 51 этого Кодекса, признанному недееспособным и нуждающемуся по состоянию здоровья в постоянном постороннем уходе, с учетом площади, которая была бы достаточна, чтобы обеспечить ему, помимо отдельного проживания, возможность получать такой уход</w:t>
      </w:r>
      <w:proofErr w:type="gramEnd"/>
      <w:r w:rsidRPr="00B10DDE">
        <w:rPr>
          <w:rFonts w:ascii="Times New Roman" w:hAnsi="Times New Roman" w:cs="Times New Roman"/>
          <w:sz w:val="28"/>
          <w:szCs w:val="28"/>
        </w:rPr>
        <w:t xml:space="preserve"> и должное содействие в удовлетворении особых его потребностей, когда требуется постоянное нахождение с ним в предоставляемом ему жилом помещении опекуна или вселение опекуна - члена семьи подопечного по смыслу семейного законодательства (супруга или близкого родственника) в качестве члена семьи </w:t>
      </w:r>
      <w:proofErr w:type="gramStart"/>
      <w:r w:rsidRPr="00B10DDE">
        <w:rPr>
          <w:rFonts w:ascii="Times New Roman" w:hAnsi="Times New Roman" w:cs="Times New Roman"/>
          <w:sz w:val="28"/>
          <w:szCs w:val="28"/>
        </w:rPr>
        <w:t>нанимателя</w:t>
      </w:r>
      <w:proofErr w:type="gramEnd"/>
      <w:r w:rsidRPr="00B10DDE">
        <w:rPr>
          <w:rFonts w:ascii="Times New Roman" w:hAnsi="Times New Roman" w:cs="Times New Roman"/>
          <w:sz w:val="28"/>
          <w:szCs w:val="28"/>
        </w:rPr>
        <w:t xml:space="preserve"> на основе реализации предусмотренной частью 2 статьи 58 данного Кодекса возможности предоставить жилое помещение по договору социального найма общей площадью, превышающей норму предоставления на одного человека;</w:t>
      </w:r>
    </w:p>
    <w:p w:rsidR="000A792C" w:rsidRPr="00B10DDE" w:rsidRDefault="000A792C" w:rsidP="000A792C">
      <w:pPr>
        <w:spacing w:after="120" w:line="240" w:lineRule="auto"/>
        <w:ind w:firstLine="720"/>
        <w:jc w:val="both"/>
        <w:rPr>
          <w:rFonts w:ascii="Times New Roman" w:hAnsi="Times New Roman" w:cs="Times New Roman"/>
          <w:sz w:val="28"/>
          <w:szCs w:val="28"/>
        </w:rPr>
      </w:pPr>
      <w:proofErr w:type="gramStart"/>
      <w:r w:rsidRPr="00B10DDE">
        <w:rPr>
          <w:rFonts w:ascii="Times New Roman" w:hAnsi="Times New Roman" w:cs="Times New Roman"/>
          <w:sz w:val="28"/>
          <w:szCs w:val="28"/>
        </w:rPr>
        <w:t>не препятствует предоставлению в исключительных случаях, если иным образом обеспечить внеочередное предоставление жилого помещения такому гражданину невозможно, жилого помещения по договору социального найма такому гражданину и его принятому на учет в качестве нуждающегося в улучшении жилищных условий опекуну - члену семьи подопечного по смыслу семейного законодательства (супругу или близкому родственнику), осуществляющему за ним постоянный уход;</w:t>
      </w:r>
      <w:proofErr w:type="gramEnd"/>
    </w:p>
    <w:p w:rsidR="000A792C" w:rsidRPr="00B10DDE" w:rsidRDefault="000A792C" w:rsidP="000A792C">
      <w:pPr>
        <w:spacing w:after="120" w:line="240" w:lineRule="auto"/>
        <w:ind w:firstLine="720"/>
        <w:jc w:val="both"/>
        <w:rPr>
          <w:rFonts w:ascii="Times New Roman" w:hAnsi="Times New Roman" w:cs="Times New Roman"/>
          <w:sz w:val="28"/>
          <w:szCs w:val="28"/>
        </w:rPr>
      </w:pPr>
      <w:proofErr w:type="gramStart"/>
      <w:r w:rsidRPr="00B10DDE">
        <w:rPr>
          <w:rFonts w:ascii="Times New Roman" w:hAnsi="Times New Roman" w:cs="Times New Roman"/>
          <w:sz w:val="28"/>
          <w:szCs w:val="28"/>
        </w:rPr>
        <w:t>сам по себе не может служить основанием для отказа в предоставлении жилого помещения такому гражданину с учетом необходимости проживания в нем членов его семьи (включая опекуна), если, исходя из обстоятельств конкретного дела, они совместно осуществляют уход за ним, и при наличии у публичного образования фактических возможностей для предоставления жилого помещения соответствующей площади.</w:t>
      </w:r>
      <w:proofErr w:type="gramEnd"/>
    </w:p>
    <w:p w:rsidR="000A792C" w:rsidRDefault="000A792C" w:rsidP="00401128">
      <w:pPr>
        <w:autoSpaceDE w:val="0"/>
        <w:autoSpaceDN w:val="0"/>
        <w:adjustRightInd w:val="0"/>
        <w:spacing w:after="120" w:line="240" w:lineRule="auto"/>
        <w:ind w:firstLine="720"/>
        <w:jc w:val="both"/>
        <w:rPr>
          <w:rFonts w:ascii="Times New Roman" w:hAnsi="Times New Roman" w:cs="Times New Roman"/>
          <w:sz w:val="28"/>
          <w:szCs w:val="28"/>
        </w:rPr>
      </w:pPr>
    </w:p>
    <w:p w:rsidR="001D422C" w:rsidRPr="00401128" w:rsidRDefault="001D422C" w:rsidP="00401128">
      <w:pPr>
        <w:autoSpaceDE w:val="0"/>
        <w:autoSpaceDN w:val="0"/>
        <w:adjustRightInd w:val="0"/>
        <w:spacing w:after="120" w:line="240" w:lineRule="auto"/>
        <w:ind w:firstLine="720"/>
        <w:jc w:val="both"/>
        <w:rPr>
          <w:rFonts w:ascii="Times New Roman" w:hAnsi="Times New Roman" w:cs="Times New Roman"/>
          <w:b/>
          <w:bCs/>
          <w:sz w:val="28"/>
          <w:szCs w:val="28"/>
        </w:rPr>
      </w:pPr>
      <w:r w:rsidRPr="00401128">
        <w:rPr>
          <w:rFonts w:ascii="Times New Roman" w:hAnsi="Times New Roman" w:cs="Times New Roman"/>
          <w:sz w:val="28"/>
          <w:szCs w:val="28"/>
        </w:rPr>
        <w:t xml:space="preserve">6. </w:t>
      </w:r>
      <w:r w:rsidRPr="00401128">
        <w:rPr>
          <w:rFonts w:ascii="Times New Roman" w:hAnsi="Times New Roman" w:cs="Times New Roman"/>
          <w:b/>
          <w:bCs/>
          <w:sz w:val="28"/>
          <w:szCs w:val="28"/>
        </w:rPr>
        <w:t>Разъяснен порядок оформления перевода работника на дистанционную (удаленную) работу</w:t>
      </w:r>
    </w:p>
    <w:p w:rsidR="001D422C" w:rsidRPr="00401128" w:rsidRDefault="001D422C" w:rsidP="00401128">
      <w:pPr>
        <w:spacing w:after="120" w:line="240" w:lineRule="auto"/>
        <w:ind w:firstLine="720"/>
        <w:jc w:val="both"/>
        <w:rPr>
          <w:rFonts w:ascii="Times New Roman" w:hAnsi="Times New Roman" w:cs="Times New Roman"/>
          <w:sz w:val="28"/>
          <w:szCs w:val="28"/>
        </w:rPr>
      </w:pPr>
      <w:r w:rsidRPr="00401128">
        <w:rPr>
          <w:rFonts w:ascii="Times New Roman" w:hAnsi="Times New Roman" w:cs="Times New Roman"/>
          <w:sz w:val="28"/>
          <w:szCs w:val="28"/>
        </w:rPr>
        <w:lastRenderedPageBreak/>
        <w:t>С 1 января 2021 г. вступил в силу Федеральный закон от 8 декабря 2020 г.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1D422C" w:rsidRPr="00401128" w:rsidRDefault="001D422C" w:rsidP="00401128">
      <w:pPr>
        <w:spacing w:after="120" w:line="240" w:lineRule="auto"/>
        <w:ind w:firstLine="720"/>
        <w:jc w:val="both"/>
        <w:rPr>
          <w:rFonts w:ascii="Times New Roman" w:hAnsi="Times New Roman" w:cs="Times New Roman"/>
          <w:sz w:val="28"/>
          <w:szCs w:val="28"/>
        </w:rPr>
      </w:pPr>
      <w:r w:rsidRPr="00401128">
        <w:rPr>
          <w:rFonts w:ascii="Times New Roman" w:hAnsi="Times New Roman" w:cs="Times New Roman"/>
          <w:sz w:val="28"/>
          <w:szCs w:val="28"/>
        </w:rPr>
        <w:t xml:space="preserve">Закон N 407-ФЗ ввел в Трудовой кодекс РФ новую статью 312.9, согласно </w:t>
      </w:r>
      <w:proofErr w:type="gramStart"/>
      <w:r w:rsidRPr="00401128">
        <w:rPr>
          <w:rFonts w:ascii="Times New Roman" w:hAnsi="Times New Roman" w:cs="Times New Roman"/>
          <w:sz w:val="28"/>
          <w:szCs w:val="28"/>
        </w:rPr>
        <w:t>положениям</w:t>
      </w:r>
      <w:proofErr w:type="gramEnd"/>
      <w:r w:rsidRPr="00401128">
        <w:rPr>
          <w:rFonts w:ascii="Times New Roman" w:hAnsi="Times New Roman" w:cs="Times New Roman"/>
          <w:sz w:val="28"/>
          <w:szCs w:val="28"/>
        </w:rPr>
        <w:t xml:space="preserve"> которой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1D422C" w:rsidRPr="00401128" w:rsidRDefault="001D422C" w:rsidP="00401128">
      <w:pPr>
        <w:spacing w:after="120" w:line="240" w:lineRule="auto"/>
        <w:ind w:firstLine="720"/>
        <w:jc w:val="both"/>
        <w:rPr>
          <w:rFonts w:ascii="Times New Roman" w:hAnsi="Times New Roman" w:cs="Times New Roman"/>
          <w:sz w:val="28"/>
          <w:szCs w:val="28"/>
        </w:rPr>
      </w:pPr>
      <w:r w:rsidRPr="00401128">
        <w:rPr>
          <w:rFonts w:ascii="Times New Roman" w:hAnsi="Times New Roman" w:cs="Times New Roman"/>
          <w:sz w:val="28"/>
          <w:szCs w:val="28"/>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1D422C" w:rsidRPr="00401128" w:rsidRDefault="001D422C" w:rsidP="00401128">
      <w:pPr>
        <w:spacing w:after="120" w:line="240" w:lineRule="auto"/>
        <w:ind w:firstLine="720"/>
        <w:jc w:val="both"/>
        <w:rPr>
          <w:rFonts w:ascii="Times New Roman" w:hAnsi="Times New Roman" w:cs="Times New Roman"/>
          <w:sz w:val="28"/>
          <w:szCs w:val="28"/>
        </w:rPr>
      </w:pPr>
      <w:proofErr w:type="gramStart"/>
      <w:r w:rsidRPr="00401128">
        <w:rPr>
          <w:rFonts w:ascii="Times New Roman" w:hAnsi="Times New Roman" w:cs="Times New Roman"/>
          <w:sz w:val="28"/>
          <w:szCs w:val="28"/>
        </w:rPr>
        <w:t>указание на обстоятельство (случай) из числа указанных в части первой вышеназванной статьи, послужившее основанием для принятия работодателем решения о временном переводе работников на дистанционную работу;</w:t>
      </w:r>
      <w:proofErr w:type="gramEnd"/>
    </w:p>
    <w:p w:rsidR="001D422C" w:rsidRPr="00401128" w:rsidRDefault="001D422C" w:rsidP="00401128">
      <w:pPr>
        <w:spacing w:after="120" w:line="240" w:lineRule="auto"/>
        <w:ind w:firstLine="720"/>
        <w:jc w:val="both"/>
        <w:rPr>
          <w:rFonts w:ascii="Times New Roman" w:hAnsi="Times New Roman" w:cs="Times New Roman"/>
          <w:sz w:val="28"/>
          <w:szCs w:val="28"/>
        </w:rPr>
      </w:pPr>
      <w:r w:rsidRPr="00401128">
        <w:rPr>
          <w:rFonts w:ascii="Times New Roman" w:hAnsi="Times New Roman" w:cs="Times New Roman"/>
          <w:sz w:val="28"/>
          <w:szCs w:val="28"/>
        </w:rPr>
        <w:t>список работников, временно переводимых на дистанционную работу;</w:t>
      </w:r>
    </w:p>
    <w:p w:rsidR="001D422C" w:rsidRPr="00401128" w:rsidRDefault="001D422C" w:rsidP="00401128">
      <w:pPr>
        <w:spacing w:after="120" w:line="240" w:lineRule="auto"/>
        <w:ind w:firstLine="720"/>
        <w:jc w:val="both"/>
        <w:rPr>
          <w:rFonts w:ascii="Times New Roman" w:hAnsi="Times New Roman" w:cs="Times New Roman"/>
          <w:sz w:val="28"/>
          <w:szCs w:val="28"/>
        </w:rPr>
      </w:pPr>
      <w:r w:rsidRPr="00401128">
        <w:rPr>
          <w:rFonts w:ascii="Times New Roman" w:hAnsi="Times New Roman" w:cs="Times New Roman"/>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1D422C" w:rsidRPr="00401128" w:rsidRDefault="001D422C" w:rsidP="00401128">
      <w:pPr>
        <w:spacing w:after="120" w:line="240" w:lineRule="auto"/>
        <w:ind w:firstLine="720"/>
        <w:jc w:val="both"/>
        <w:rPr>
          <w:rFonts w:ascii="Times New Roman" w:hAnsi="Times New Roman" w:cs="Times New Roman"/>
          <w:sz w:val="28"/>
          <w:szCs w:val="28"/>
        </w:rPr>
      </w:pPr>
      <w:proofErr w:type="gramStart"/>
      <w:r w:rsidRPr="00401128">
        <w:rPr>
          <w:rFonts w:ascii="Times New Roman" w:hAnsi="Times New Roman" w:cs="Times New Roman"/>
          <w:sz w:val="28"/>
          <w:szCs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Pr="00401128">
        <w:rPr>
          <w:rFonts w:ascii="Times New Roman" w:hAnsi="Times New Roman" w:cs="Times New Roman"/>
          <w:sz w:val="28"/>
          <w:szCs w:val="28"/>
        </w:rPr>
        <w:t xml:space="preserve"> дистанционным работникам других расходов, связанных с выполнением трудовой функции дистанционно;</w:t>
      </w:r>
    </w:p>
    <w:p w:rsidR="001D422C" w:rsidRPr="00401128" w:rsidRDefault="001D422C" w:rsidP="00401128">
      <w:pPr>
        <w:spacing w:after="120" w:line="240" w:lineRule="auto"/>
        <w:ind w:firstLine="720"/>
        <w:jc w:val="both"/>
        <w:rPr>
          <w:rFonts w:ascii="Times New Roman" w:hAnsi="Times New Roman" w:cs="Times New Roman"/>
          <w:sz w:val="28"/>
          <w:szCs w:val="28"/>
        </w:rPr>
      </w:pPr>
      <w:proofErr w:type="gramStart"/>
      <w:r w:rsidRPr="00401128">
        <w:rPr>
          <w:rFonts w:ascii="Times New Roman" w:hAnsi="Times New Roman" w:cs="Times New Roman"/>
          <w:sz w:val="28"/>
          <w:szCs w:val="28"/>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w:t>
      </w:r>
      <w:r w:rsidRPr="00401128">
        <w:rPr>
          <w:rFonts w:ascii="Times New Roman" w:hAnsi="Times New Roman" w:cs="Times New Roman"/>
          <w:sz w:val="28"/>
          <w:szCs w:val="28"/>
        </w:rPr>
        <w:lastRenderedPageBreak/>
        <w:t>договором (для государственных служащих - служебным распорядком или служебным контрактом), порядок и способ взаимодействия работника с работодателем (при условии, что такие порядок и</w:t>
      </w:r>
      <w:proofErr w:type="gramEnd"/>
      <w:r w:rsidRPr="00401128">
        <w:rPr>
          <w:rFonts w:ascii="Times New Roman" w:hAnsi="Times New Roman" w:cs="Times New Roman"/>
          <w:sz w:val="28"/>
          <w:szCs w:val="28"/>
        </w:rPr>
        <w:t xml:space="preserve"> </w:t>
      </w:r>
      <w:proofErr w:type="gramStart"/>
      <w:r w:rsidRPr="00401128">
        <w:rPr>
          <w:rFonts w:ascii="Times New Roman" w:hAnsi="Times New Roman" w:cs="Times New Roman"/>
          <w:sz w:val="28"/>
          <w:szCs w:val="28"/>
        </w:rPr>
        <w:t>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roofErr w:type="gramEnd"/>
    </w:p>
    <w:p w:rsidR="001D422C" w:rsidRPr="00401128" w:rsidRDefault="001D422C" w:rsidP="00401128">
      <w:pPr>
        <w:spacing w:after="120" w:line="240" w:lineRule="auto"/>
        <w:ind w:firstLine="720"/>
        <w:jc w:val="both"/>
        <w:rPr>
          <w:rFonts w:ascii="Times New Roman" w:hAnsi="Times New Roman" w:cs="Times New Roman"/>
          <w:sz w:val="28"/>
          <w:szCs w:val="28"/>
        </w:rPr>
      </w:pPr>
      <w:r w:rsidRPr="00401128">
        <w:rPr>
          <w:rFonts w:ascii="Times New Roman" w:hAnsi="Times New Roman" w:cs="Times New Roman"/>
          <w:sz w:val="28"/>
          <w:szCs w:val="28"/>
        </w:rPr>
        <w:t>иные положения, связанные с организацией труда работников, временно переводимых на дистанционную работу.</w:t>
      </w:r>
    </w:p>
    <w:p w:rsidR="001D422C" w:rsidRDefault="001D422C" w:rsidP="00401128">
      <w:pPr>
        <w:spacing w:after="120" w:line="240" w:lineRule="auto"/>
        <w:ind w:firstLine="720"/>
        <w:jc w:val="both"/>
        <w:rPr>
          <w:rFonts w:ascii="Times New Roman" w:hAnsi="Times New Roman" w:cs="Times New Roman"/>
          <w:sz w:val="28"/>
          <w:szCs w:val="28"/>
        </w:rPr>
      </w:pPr>
      <w:r w:rsidRPr="00401128">
        <w:rPr>
          <w:rFonts w:ascii="Times New Roman" w:hAnsi="Times New Roman" w:cs="Times New Roman"/>
          <w:sz w:val="28"/>
          <w:szCs w:val="28"/>
        </w:rPr>
        <w:t>В этой связи Минтруд России напоминает, что с принятием Закона N 407-ФЗ целесообразно проанализировать ранее принятые приказы, внести в них при необходимости изменения и ознакомить с ними сотрудников.</w:t>
      </w:r>
    </w:p>
    <w:p w:rsidR="000A792C" w:rsidRPr="00401128" w:rsidRDefault="000A792C" w:rsidP="00401128">
      <w:pPr>
        <w:spacing w:after="120" w:line="240" w:lineRule="auto"/>
        <w:ind w:firstLine="720"/>
        <w:jc w:val="both"/>
        <w:rPr>
          <w:rFonts w:ascii="Times New Roman" w:hAnsi="Times New Roman" w:cs="Times New Roman"/>
          <w:sz w:val="28"/>
          <w:szCs w:val="28"/>
        </w:rPr>
      </w:pPr>
    </w:p>
    <w:p w:rsidR="00517495" w:rsidRPr="00401128" w:rsidRDefault="00517495" w:rsidP="00401128">
      <w:pPr>
        <w:spacing w:after="120" w:line="240" w:lineRule="auto"/>
        <w:rPr>
          <w:rFonts w:ascii="Times New Roman" w:hAnsi="Times New Roman" w:cs="Times New Roman"/>
        </w:rPr>
      </w:pPr>
    </w:p>
    <w:sectPr w:rsidR="00517495" w:rsidRPr="00401128" w:rsidSect="007C5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1D422C"/>
    <w:rsid w:val="000A792C"/>
    <w:rsid w:val="001D422C"/>
    <w:rsid w:val="003003C7"/>
    <w:rsid w:val="00401128"/>
    <w:rsid w:val="00517495"/>
    <w:rsid w:val="007C5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Кудряев</cp:lastModifiedBy>
  <cp:revision>4</cp:revision>
  <dcterms:created xsi:type="dcterms:W3CDTF">2021-02-09T04:55:00Z</dcterms:created>
  <dcterms:modified xsi:type="dcterms:W3CDTF">2021-02-19T11:35:00Z</dcterms:modified>
</cp:coreProperties>
</file>