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5C" w:rsidRPr="00C85C5C" w:rsidRDefault="00C85C5C" w:rsidP="00C85C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C5C">
        <w:rPr>
          <w:rFonts w:ascii="Times New Roman" w:hAnsi="Times New Roman" w:cs="Times New Roman"/>
          <w:sz w:val="28"/>
          <w:szCs w:val="28"/>
        </w:rPr>
        <w:t>3. Согласно статье 208 ГПК РФ, по заявлению взыскателя или должника суд, рассмотревший дело, может произвести индексацию взысканных судом денежных сумм на день исполнения решения суда в случаях и в размерах, которые предусмотрены федеральным законом или договором.</w:t>
      </w:r>
    </w:p>
    <w:p w:rsidR="00C85C5C" w:rsidRPr="00C85C5C" w:rsidRDefault="00C85C5C" w:rsidP="00C85C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C5C">
        <w:rPr>
          <w:rFonts w:ascii="Times New Roman" w:hAnsi="Times New Roman" w:cs="Times New Roman"/>
          <w:sz w:val="28"/>
          <w:szCs w:val="28"/>
        </w:rPr>
        <w:t xml:space="preserve">Как следует из содержания данной нормы, она не устанавливает каких-либо критериев, которые могут быть применены судами при рассмотрении заявлений взыскателей об индексации присужденных денежных сумм, а носит бланкетный характер, указывая на иной федеральный закон или договор, в которых должны </w:t>
      </w:r>
      <w:proofErr w:type="gramStart"/>
      <w:r w:rsidRPr="00C85C5C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C85C5C">
        <w:rPr>
          <w:rFonts w:ascii="Times New Roman" w:hAnsi="Times New Roman" w:cs="Times New Roman"/>
          <w:sz w:val="28"/>
          <w:szCs w:val="28"/>
        </w:rPr>
        <w:t xml:space="preserve"> установлены случаи осуществления судом индексации присужденных денежных сумм и ее размеры.</w:t>
      </w:r>
    </w:p>
    <w:p w:rsidR="00C85C5C" w:rsidRPr="00C85C5C" w:rsidRDefault="00C85C5C" w:rsidP="00C85C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C5C">
        <w:rPr>
          <w:rFonts w:ascii="Times New Roman" w:hAnsi="Times New Roman" w:cs="Times New Roman"/>
          <w:sz w:val="28"/>
          <w:szCs w:val="28"/>
        </w:rPr>
        <w:t>В настоящее время федеральный закон, к которому отсылает статья 208 ГПК РФ, не принят, что позволяет судам отказывать в удовлетворении соответствующих заявлений, указывая на отсутствие как федерального закона, так и условий заключенного договора, которые предусматривали бы возможность такой индексации.</w:t>
      </w:r>
    </w:p>
    <w:p w:rsidR="00C85C5C" w:rsidRPr="00C85C5C" w:rsidRDefault="00C85C5C" w:rsidP="00C85C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C5C">
        <w:rPr>
          <w:rFonts w:ascii="Times New Roman" w:hAnsi="Times New Roman" w:cs="Times New Roman"/>
          <w:sz w:val="28"/>
          <w:szCs w:val="28"/>
        </w:rPr>
        <w:t>В этой связи Конституционный Суд РФ в своем постановлении от 12.01.2021 N 1-П признал статью 208 ГПК РФ (в действующей редакции, введенной Федеральным законом от 28 ноября 2018 года N 451-ФЗ) не соответствующей Конституции РФ в той мере, в какой содержащееся в ней положение - при отсутствии в системе действующего правового регулирования механизма индексации взысканных судом денежных сумм, с необходимостью признаваемого</w:t>
      </w:r>
      <w:proofErr w:type="gramEnd"/>
      <w:r w:rsidRPr="00C85C5C">
        <w:rPr>
          <w:rFonts w:ascii="Times New Roman" w:hAnsi="Times New Roman" w:cs="Times New Roman"/>
          <w:sz w:val="28"/>
          <w:szCs w:val="28"/>
        </w:rPr>
        <w:t xml:space="preserve"> судебной практикой в качестве </w:t>
      </w:r>
      <w:proofErr w:type="gramStart"/>
      <w:r w:rsidRPr="00C85C5C">
        <w:rPr>
          <w:rFonts w:ascii="Times New Roman" w:hAnsi="Times New Roman" w:cs="Times New Roman"/>
          <w:sz w:val="28"/>
          <w:szCs w:val="28"/>
        </w:rPr>
        <w:t>применимого</w:t>
      </w:r>
      <w:proofErr w:type="gramEnd"/>
      <w:r w:rsidRPr="00C85C5C">
        <w:rPr>
          <w:rFonts w:ascii="Times New Roman" w:hAnsi="Times New Roman" w:cs="Times New Roman"/>
          <w:sz w:val="28"/>
          <w:szCs w:val="28"/>
        </w:rPr>
        <w:t>, - не содержит определенных и недвусмысленных критериев, в соответствии с которыми должна осуществляться предусмотренная им индексация.</w:t>
      </w:r>
    </w:p>
    <w:p w:rsidR="00C85C5C" w:rsidRPr="00C85C5C" w:rsidRDefault="00C85C5C" w:rsidP="00C85C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C5C">
        <w:rPr>
          <w:rFonts w:ascii="Times New Roman" w:hAnsi="Times New Roman" w:cs="Times New Roman"/>
          <w:sz w:val="28"/>
          <w:szCs w:val="28"/>
        </w:rPr>
        <w:t>Федеральному законодателю необходимо внести в действующее правовое регулирование, в том числе в статью 208 ГПК РФ, изменения, позволяющие судам индексировать присужденные денежные суммы на основании заявлений взыскателей или должников и тем самым реально восстанавливать их право на правильное и своевременное исполнение решения суда.</w:t>
      </w:r>
    </w:p>
    <w:p w:rsidR="00C85C5C" w:rsidRPr="00C85C5C" w:rsidRDefault="00C85C5C" w:rsidP="00C85C5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5C5C">
        <w:rPr>
          <w:rFonts w:ascii="Times New Roman" w:hAnsi="Times New Roman" w:cs="Times New Roman"/>
          <w:sz w:val="28"/>
          <w:szCs w:val="28"/>
        </w:rPr>
        <w:t xml:space="preserve">Впредь до внесения в действующее правовое регулирование изменений, вытекающих из настоящего Постановления, судам в целях реализации статьи 208 ГПК РФ (в случаях, когда условия и размер индексации присужденных денежных сумм не установлены договором) </w:t>
      </w:r>
      <w:r w:rsidRPr="00C85C5C">
        <w:rPr>
          <w:rFonts w:ascii="Times New Roman" w:hAnsi="Times New Roman" w:cs="Times New Roman"/>
          <w:sz w:val="28"/>
          <w:szCs w:val="28"/>
        </w:rPr>
        <w:lastRenderedPageBreak/>
        <w:t>надлежит использовать в качестве критерия осуществления предусмотренной ею индексации утверждаемый Росстатом индекс потребительских цен, являющийся официальной статистической информацией, характеризующей инфляционные процессы в стране и публикуемой на официальном</w:t>
      </w:r>
      <w:proofErr w:type="gramEnd"/>
      <w:r w:rsidRPr="00C85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5C5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C85C5C">
        <w:rPr>
          <w:rFonts w:ascii="Times New Roman" w:hAnsi="Times New Roman" w:cs="Times New Roman"/>
          <w:sz w:val="28"/>
          <w:szCs w:val="28"/>
        </w:rPr>
        <w:t xml:space="preserve"> Росстата в сети Интернет.</w:t>
      </w:r>
    </w:p>
    <w:p w:rsidR="00B653A8" w:rsidRDefault="00B653A8"/>
    <w:sectPr w:rsidR="00B6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85C5C"/>
    <w:rsid w:val="00B653A8"/>
    <w:rsid w:val="00C8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2021-01-21T09:37:00Z</dcterms:created>
  <dcterms:modified xsi:type="dcterms:W3CDTF">2021-01-21T09:37:00Z</dcterms:modified>
</cp:coreProperties>
</file>