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25" w:rsidRDefault="001D6D25" w:rsidP="001D6D2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9F1B35">
        <w:rPr>
          <w:sz w:val="28"/>
          <w:szCs w:val="28"/>
        </w:rPr>
        <w:t xml:space="preserve">Прокуратурой Майнского района проведена проверка исполнения должностными лицами </w:t>
      </w:r>
      <w:r>
        <w:rPr>
          <w:sz w:val="28"/>
          <w:szCs w:val="28"/>
        </w:rPr>
        <w:t xml:space="preserve">муниципального казенного предприятия «Майнский рынок» </w:t>
      </w:r>
      <w:r w:rsidRPr="009F1B35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законодательства об обеспечении доступа объектов социальной инфраструктуры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</w:t>
      </w:r>
      <w:r w:rsidRPr="009F1B35">
        <w:rPr>
          <w:sz w:val="28"/>
          <w:szCs w:val="28"/>
        </w:rPr>
        <w:t xml:space="preserve"> в ходе которой выявлены нарушения</w:t>
      </w:r>
      <w:r>
        <w:rPr>
          <w:sz w:val="28"/>
          <w:szCs w:val="28"/>
        </w:rPr>
        <w:t xml:space="preserve"> </w:t>
      </w:r>
      <w:r w:rsidRPr="003B5120">
        <w:rPr>
          <w:sz w:val="28"/>
          <w:szCs w:val="28"/>
        </w:rPr>
        <w:t>Федерального закона от 24.11.1995 № 181-ФЗ «О социальной защите инвалидов в Российской Федерации»</w:t>
      </w:r>
      <w:r>
        <w:rPr>
          <w:sz w:val="28"/>
          <w:szCs w:val="28"/>
        </w:rPr>
        <w:t xml:space="preserve">, связанные с несоблюдением условий для беспрепятственного доступа к объектам социальной инфраструктуры.  </w:t>
      </w:r>
      <w:proofErr w:type="gramEnd"/>
    </w:p>
    <w:p w:rsidR="001D6D25" w:rsidRDefault="001D6D25" w:rsidP="001D6D2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Проведенной проверкой установлено, что в оперативном управлении МКП «Майнский рынок» находится здание по адресу: Ульяновская область, Майнский район, р.п. Майна, ул. Советская, д. 9, в котором расположены помещения гостиницы, </w:t>
      </w:r>
      <w:r w:rsidRPr="003E3ED9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3E3ED9">
        <w:rPr>
          <w:sz w:val="28"/>
          <w:szCs w:val="28"/>
        </w:rPr>
        <w:t xml:space="preserve"> ОГКУ Кадровый центр Ульяновской области в Майнском районе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Засвияжского</w:t>
      </w:r>
      <w:proofErr w:type="spellEnd"/>
      <w:r>
        <w:rPr>
          <w:sz w:val="28"/>
          <w:szCs w:val="28"/>
        </w:rPr>
        <w:t xml:space="preserve"> межмуниципального филиала ФКУ УИИ УФСИН России по Ульяновской области. </w:t>
      </w:r>
    </w:p>
    <w:p w:rsidR="001D6D25" w:rsidRDefault="001D6D25" w:rsidP="001D6D2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в нарушение указанной нормы закона, ступени лестниц указанного здания не ровные, имеют выступы, бортики по краям лестницы отсутствуют, ступени лестничного марша наружной лестницы при входе в здание не выделены цветом или фактурой, технические средства информирования  в виде мнемосхем отсутствуют. </w:t>
      </w:r>
    </w:p>
    <w:p w:rsidR="0013794A" w:rsidRPr="0013794A" w:rsidRDefault="00D13906" w:rsidP="001D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в адрес директора вышеуказанной организации прокурором района внесено представление об устранении нарушений закона.</w:t>
      </w:r>
    </w:p>
    <w:sectPr w:rsidR="0013794A" w:rsidRPr="001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94A"/>
    <w:rsid w:val="0000183C"/>
    <w:rsid w:val="000E25C7"/>
    <w:rsid w:val="0013794A"/>
    <w:rsid w:val="001D6D25"/>
    <w:rsid w:val="008F2546"/>
    <w:rsid w:val="00A72E46"/>
    <w:rsid w:val="00B17FD8"/>
    <w:rsid w:val="00B57B28"/>
    <w:rsid w:val="00D1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794A"/>
    <w:rPr>
      <w:b/>
      <w:bCs/>
    </w:rPr>
  </w:style>
  <w:style w:type="paragraph" w:styleId="a4">
    <w:name w:val="Body Text"/>
    <w:basedOn w:val="a"/>
    <w:rsid w:val="00D13906"/>
    <w:pPr>
      <w:jc w:val="both"/>
    </w:pPr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Даша</cp:lastModifiedBy>
  <cp:revision>2</cp:revision>
  <dcterms:created xsi:type="dcterms:W3CDTF">2019-07-12T11:11:00Z</dcterms:created>
  <dcterms:modified xsi:type="dcterms:W3CDTF">2019-07-12T11:11:00Z</dcterms:modified>
</cp:coreProperties>
</file>